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Songs</w:t>
      </w:r>
      <w:r>
        <w:t xml:space="preserve"> </w:t>
      </w:r>
      <w:r>
        <w:t xml:space="preserve">of</w:t>
      </w:r>
      <w:r>
        <w:t xml:space="preserve"> </w:t>
      </w:r>
      <w:r>
        <w:t xml:space="preserve">Dust</w:t>
      </w:r>
      <w:r>
        <w:t xml:space="preserve"> </w:t>
      </w:r>
      <w:r>
        <w:t xml:space="preserve">and</w:t>
      </w:r>
      <w:r>
        <w:t xml:space="preserve"> </w:t>
      </w:r>
      <w:r>
        <w:t xml:space="preserve">Water:</w:t>
      </w:r>
      <w:r>
        <w:t xml:space="preserve"> </w:t>
      </w:r>
      <w:r>
        <w:t xml:space="preserve">A</w:t>
      </w:r>
      <w:r>
        <w:t xml:space="preserve"> </w:t>
      </w:r>
      <w:r>
        <w:t xml:space="preserve">Reader’s</w:t>
      </w:r>
      <w:r>
        <w:t xml:space="preserve"> </w:t>
      </w:r>
      <w:r>
        <w:t xml:space="preserve">Companion</w:t>
      </w:r>
    </w:p>
    <w:p>
      <w:pPr>
        <w:pStyle w:val="FirstParagraph"/>
      </w:pPr>
      <w:r>
        <w:rPr>
          <w:iCs/>
          <w:i/>
        </w:rPr>
        <w:t xml:space="preserve">The world, the people, the chapters and the argument of the novel by M.J. Hydara, with questions for reading groups.</w:t>
      </w:r>
    </w:p>
    <w:bookmarkStart w:id="20" w:name="how-to-use-this-guide"/>
    <w:p>
      <w:pPr>
        <w:pStyle w:val="Heading2"/>
      </w:pPr>
      <w:r>
        <w:t xml:space="preserve">How to use this guide</w:t>
      </w:r>
    </w:p>
    <w:p>
      <w:pPr>
        <w:pStyle w:val="FirstParagraph"/>
      </w:pPr>
      <w:r>
        <w:t xml:space="preserve">This companion is for readers and book groups who want to stay a little longer in the world of</w:t>
      </w:r>
      <w:r>
        <w:t xml:space="preserve"> </w:t>
      </w:r>
      <w:r>
        <w:rPr>
          <w:iCs/>
          <w:i/>
        </w:rPr>
        <w:t xml:space="preserve">Songs of Dust and Water</w:t>
      </w:r>
      <w:r>
        <w:t xml:space="preserve">: where the villages lie, how the money moves, what the machines do, and why so many arguments in the book come down to a well rope, a ledger on a wall or a plastic key</w:t>
      </w:r>
      <w:r>
        <w:t xml:space="preserve"> </w:t>
      </w:r>
      <w:r>
        <w:t xml:space="preserve">“</w:t>
      </w:r>
      <w:r>
        <w:t xml:space="preserve">lighter than a groundnut</w:t>
      </w:r>
      <w:r>
        <w:t xml:space="preserve">”</w:t>
      </w:r>
      <w:r>
        <w:t xml:space="preserve">.</w:t>
      </w:r>
    </w:p>
    <w:p>
      <w:pPr>
        <w:pStyle w:val="BodyText"/>
      </w:pPr>
      <w:r>
        <w:t xml:space="preserve">The guide opens with the world of the book: Senebia, its peoples and faith, its places, its institutions and money, and the water and land work that Part Two is built on. These sections give set-up facts freely, but they do not say how the vote turns out, who broke the road, or how the story ends.</w:t>
      </w:r>
    </w:p>
    <w:p>
      <w:pPr>
        <w:pStyle w:val="BodyText"/>
      </w:pPr>
      <w:r>
        <w:t xml:space="preserve">Next come the people of the story, a timeline and a note on each chapter. Each person’s entry keeps their later story folded until you reach the chapter it names, and the chapter notes are best read one at a time, after each chapter, so you can stop wherever you have got to. The timeline and the final sections, on the book’s larger argument and on questions for discussion, assume you have finished the novel.</w:t>
      </w:r>
    </w:p>
    <w:p>
      <w:pPr>
        <w:pStyle w:val="BodyText"/>
      </w:pPr>
      <w:r>
        <w:t xml:space="preserve">A few practical notes:</w:t>
      </w:r>
    </w:p>
    <w:p>
      <w:pPr>
        <w:numPr>
          <w:ilvl w:val="0"/>
          <w:numId w:val="1001"/>
        </w:numPr>
        <w:pStyle w:val="Compact"/>
      </w:pPr>
      <w:r>
        <w:t xml:space="preserve">Quotations are from the novel, with the chapter in brackets, for example (ch23). The short passage that opens Part Two is called the bridge.</w:t>
      </w:r>
    </w:p>
    <w:p>
      <w:pPr>
        <w:numPr>
          <w:ilvl w:val="0"/>
          <w:numId w:val="1001"/>
        </w:numPr>
        <w:pStyle w:val="Compact"/>
      </w:pPr>
      <w:r>
        <w:t xml:space="preserve">Part Two counts its years from the harvester’s arrival at Nafawol, under headings such as</w:t>
      </w:r>
      <w:r>
        <w:t xml:space="preserve"> </w:t>
      </w:r>
      <w:r>
        <w:rPr>
          <w:iCs/>
          <w:i/>
        </w:rPr>
        <w:t xml:space="preserve">Year 3, Koriteh</w:t>
      </w:r>
      <w:r>
        <w:t xml:space="preserve">, which place events by season or festival, as the villagers would.</w:t>
      </w:r>
    </w:p>
    <w:p>
      <w:pPr>
        <w:numPr>
          <w:ilvl w:val="0"/>
          <w:numId w:val="1001"/>
        </w:numPr>
        <w:pStyle w:val="Compact"/>
      </w:pPr>
      <w:r>
        <w:t xml:space="preserve">The back of the novel has lists of the people in each part, a glossary called</w:t>
      </w:r>
      <w:r>
        <w:t xml:space="preserve"> </w:t>
      </w:r>
      <w:r>
        <w:rPr>
          <w:iCs/>
          <w:i/>
        </w:rPr>
        <w:t xml:space="preserve">Words and Names</w:t>
      </w:r>
      <w:r>
        <w:t xml:space="preserve"> </w:t>
      </w:r>
      <w:r>
        <w:t xml:space="preserve">and a guide to saying the names. Every word, name or custom made up for the story is marked (fictional) there.</w:t>
      </w:r>
    </w:p>
    <w:bookmarkEnd w:id="20"/>
    <w:bookmarkStart w:id="28" w:name="the-world-of-the-novel"/>
    <w:p>
      <w:pPr>
        <w:pStyle w:val="Heading2"/>
      </w:pPr>
      <w:r>
        <w:t xml:space="preserve">The world of the novel</w:t>
      </w:r>
    </w:p>
    <w:bookmarkStart w:id="21" w:name="senebia"/>
    <w:p>
      <w:pPr>
        <w:pStyle w:val="Heading3"/>
      </w:pPr>
      <w:r>
        <w:t xml:space="preserve">Senebia</w:t>
      </w:r>
    </w:p>
    <w:p>
      <w:pPr>
        <w:pStyle w:val="FirstParagraph"/>
      </w:pPr>
      <w:r>
        <w:t xml:space="preserve">A short note at the front of the book sets the ground rules. The two countries are fictional, and so are their towns and villages, the people of the story and some of their customs. The land they share belongs to neither country, as the note explains:</w:t>
      </w:r>
    </w:p>
    <w:p>
      <w:pPr>
        <w:pStyle w:val="BodyText"/>
      </w:pPr>
      <w:r>
        <w:t xml:space="preserve">“</w:t>
      </w:r>
      <w:r>
        <w:t xml:space="preserve">The peoples of both countries call the wider region Senebia, a name older than the border between them.</w:t>
      </w:r>
      <w:r>
        <w:t xml:space="preserve">”</w:t>
      </w:r>
    </w:p>
    <w:p>
      <w:pPr>
        <w:pStyle w:val="BodyText"/>
      </w:pPr>
      <w:r>
        <w:t xml:space="preserve">Senebia is drawn from the Sahel, the dry belt south of the Sahara, and the floodplain country below it. A border cuts it into two republics, and people on both sides belong to something older than either state. The state does not share their map: when the name turns up on official papers later in the book, the reply from the capital is a letter saying that</w:t>
      </w:r>
      <w:r>
        <w:t xml:space="preserve"> </w:t>
      </w:r>
      <w:r>
        <w:t xml:space="preserve">“</w:t>
      </w:r>
      <w:r>
        <w:t xml:space="preserve">the Republic knew of no place called Senebia</w:t>
      </w:r>
      <w:r>
        <w:t xml:space="preserve">”</w:t>
      </w:r>
      <w:r>
        <w:t xml:space="preserve"> </w:t>
      </w:r>
      <w:r>
        <w:t xml:space="preserve">(ch21). That quarrel between a people’s own map and the state’s runs under the whole book.</w:t>
      </w:r>
    </w:p>
    <w:bookmarkEnd w:id="21"/>
    <w:bookmarkStart w:id="22" w:name="two-republics"/>
    <w:p>
      <w:pPr>
        <w:pStyle w:val="Heading3"/>
      </w:pPr>
      <w:r>
        <w:t xml:space="preserve">Two republics</w:t>
      </w:r>
    </w:p>
    <w:p>
      <w:pPr>
        <w:pStyle w:val="FirstParagraph"/>
      </w:pPr>
      <w:r>
        <w:t xml:space="preserve">Each half of the novel takes place in a different country. Readers who know West Africa will recognise one shaped by a French colonial past and one by an English past. The novel never says so; it shows it in titles, words and the way offices behave.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Republic of Awdagha (Part One)</w:t>
            </w:r>
          </w:p>
        </w:tc>
        <w:tc>
          <w:tcPr/>
          <w:p>
            <w:pPr>
              <w:pStyle w:val="Compact"/>
              <w:jc w:val="left"/>
            </w:pPr>
            <w:r>
              <w:t xml:space="preserve">Republic of Tekuru (Part Two)</w:t>
            </w:r>
          </w:p>
        </w:tc>
      </w:tr>
      <w:tr>
        <w:tc>
          <w:tcPr/>
          <w:p>
            <w:pPr>
              <w:pStyle w:val="Compact"/>
              <w:jc w:val="left"/>
            </w:pPr>
            <w:r>
              <w:t xml:space="preserve">Capital</w:t>
            </w:r>
          </w:p>
        </w:tc>
        <w:tc>
          <w:tcPr/>
          <w:p>
            <w:pPr>
              <w:pStyle w:val="Compact"/>
              <w:jc w:val="left"/>
            </w:pPr>
            <w:r>
              <w:t xml:space="preserve">Bakoro, far to the south of Madina</w:t>
            </w:r>
          </w:p>
        </w:tc>
        <w:tc>
          <w:tcPr/>
          <w:p>
            <w:pPr>
              <w:pStyle w:val="Compact"/>
              <w:jc w:val="left"/>
            </w:pPr>
            <w:r>
              <w:t xml:space="preserve">Port Walada, on the coast</w:t>
            </w:r>
          </w:p>
        </w:tc>
      </w:tr>
      <w:tr>
        <w:tc>
          <w:tcPr/>
          <w:p>
            <w:pPr>
              <w:pStyle w:val="Compact"/>
              <w:jc w:val="left"/>
            </w:pPr>
            <w:r>
              <w:t xml:space="preserve">Leaning</w:t>
            </w:r>
          </w:p>
        </w:tc>
        <w:tc>
          <w:tcPr/>
          <w:p>
            <w:pPr>
              <w:pStyle w:val="Compact"/>
              <w:jc w:val="left"/>
            </w:pPr>
            <w:r>
              <w:t xml:space="preserve">French</w:t>
            </w:r>
          </w:p>
        </w:tc>
        <w:tc>
          <w:tcPr/>
          <w:p>
            <w:pPr>
              <w:pStyle w:val="Compact"/>
              <w:jc w:val="left"/>
            </w:pPr>
            <w:r>
              <w:t xml:space="preserve">English</w:t>
            </w:r>
          </w:p>
        </w:tc>
      </w:tr>
      <w:tr>
        <w:tc>
          <w:tcPr/>
          <w:p>
            <w:pPr>
              <w:pStyle w:val="Compact"/>
              <w:jc w:val="left"/>
            </w:pPr>
            <w:r>
              <w:t xml:space="preserve">Head of a village</w:t>
            </w:r>
          </w:p>
        </w:tc>
        <w:tc>
          <w:tcPr/>
          <w:p>
            <w:pPr>
              <w:pStyle w:val="Compact"/>
              <w:jc w:val="left"/>
            </w:pPr>
            <w:r>
              <w:t xml:space="preserve">chef de village; later a signatory registered by the Ministry</w:t>
            </w:r>
          </w:p>
        </w:tc>
        <w:tc>
          <w:tcPr/>
          <w:p>
            <w:pPr>
              <w:pStyle w:val="Compact"/>
              <w:jc w:val="left"/>
            </w:pPr>
            <w:r>
              <w:t xml:space="preserve">alkalo</w:t>
            </w:r>
          </w:p>
        </w:tc>
      </w:tr>
      <w:tr>
        <w:tc>
          <w:tcPr/>
          <w:p>
            <w:pPr>
              <w:pStyle w:val="Compact"/>
              <w:jc w:val="left"/>
            </w:pPr>
            <w:r>
              <w:t xml:space="preserve">Above the village</w:t>
            </w:r>
          </w:p>
        </w:tc>
        <w:tc>
          <w:tcPr/>
          <w:p>
            <w:pPr>
              <w:pStyle w:val="Compact"/>
              <w:jc w:val="left"/>
            </w:pPr>
            <w:r>
              <w:t xml:space="preserve">the Ministry in Bakoro</w:t>
            </w:r>
          </w:p>
        </w:tc>
        <w:tc>
          <w:tcPr/>
          <w:p>
            <w:pPr>
              <w:pStyle w:val="Compact"/>
              <w:jc w:val="left"/>
            </w:pPr>
            <w:r>
              <w:t xml:space="preserve">the seyfo, the district chief</w:t>
            </w:r>
          </w:p>
        </w:tc>
      </w:tr>
      <w:tr>
        <w:tc>
          <w:tcPr/>
          <w:p>
            <w:pPr>
              <w:pStyle w:val="Compact"/>
              <w:jc w:val="left"/>
            </w:pPr>
            <w:r>
              <w:t xml:space="preserve">Everyday words</w:t>
            </w:r>
          </w:p>
        </w:tc>
        <w:tc>
          <w:tcPr/>
          <w:p>
            <w:pPr>
              <w:pStyle w:val="Compact"/>
              <w:jc w:val="left"/>
            </w:pPr>
            <w:r>
              <w:t xml:space="preserve">gare routière, Madame la Ministre, the Major</w:t>
            </w:r>
          </w:p>
        </w:tc>
        <w:tc>
          <w:tcPr/>
          <w:p>
            <w:pPr>
              <w:pStyle w:val="Compact"/>
              <w:jc w:val="left"/>
            </w:pPr>
            <w:r>
              <w:t xml:space="preserve">cotton board, grade nine, banking regulator</w:t>
            </w:r>
          </w:p>
        </w:tc>
      </w:tr>
    </w:tbl>
    <w:p>
      <w:pPr>
        <w:pStyle w:val="BodyText"/>
      </w:pPr>
      <w:r>
        <w:t xml:space="preserve">In</w:t>
      </w:r>
      <w:r>
        <w:t xml:space="preserve"> </w:t>
      </w:r>
      <w:r>
        <w:rPr>
          <w:bCs/>
          <w:b/>
        </w:rPr>
        <w:t xml:space="preserve">Awdagha</w:t>
      </w:r>
      <w:r>
        <w:t xml:space="preserve">, Mustapha holds Madina’s papers</w:t>
      </w:r>
      <w:r>
        <w:t xml:space="preserve"> </w:t>
      </w:r>
      <w:r>
        <w:t xml:space="preserve">“</w:t>
      </w:r>
      <w:r>
        <w:t xml:space="preserve">since the old chef de village had gone blind and left the papers to him</w:t>
      </w:r>
      <w:r>
        <w:t xml:space="preserve">”</w:t>
      </w:r>
      <w:r>
        <w:t xml:space="preserve"> </w:t>
      </w:r>
      <w:r>
        <w:t xml:space="preserve">(ch2), and greets the visiting Minister as</w:t>
      </w:r>
      <w:r>
        <w:t xml:space="preserve"> </w:t>
      </w:r>
      <w:r>
        <w:t xml:space="preserve">“</w:t>
      </w:r>
      <w:r>
        <w:t xml:space="preserve">Madame la Ministre</w:t>
      </w:r>
      <w:r>
        <w:t xml:space="preserve">”</w:t>
      </w:r>
      <w:r>
        <w:t xml:space="preserve">. Talib takes his sister’s exam fee to the gare routière, the lorry station at the crossroads. In the Bakoro hospital the senior midwife has the French ward title:</w:t>
      </w:r>
      <w:r>
        <w:t xml:space="preserve"> </w:t>
      </w:r>
      <w:r>
        <w:t xml:space="preserve">“</w:t>
      </w:r>
      <w:r>
        <w:t xml:space="preserve">Everyone called her Major, the doctors too.</w:t>
      </w:r>
      <w:r>
        <w:t xml:space="preserve">”</w:t>
      </w:r>
      <w:r>
        <w:t xml:space="preserve"> </w:t>
      </w:r>
      <w:r>
        <w:t xml:space="preserve">(ch4)</w:t>
      </w:r>
    </w:p>
    <w:p>
      <w:pPr>
        <w:pStyle w:val="BodyText"/>
      </w:pPr>
      <w:r>
        <w:t xml:space="preserve">In</w:t>
      </w:r>
      <w:r>
        <w:t xml:space="preserve"> </w:t>
      </w:r>
      <w:r>
        <w:rPr>
          <w:bCs/>
          <w:b/>
        </w:rPr>
        <w:t xml:space="preserve">Tekuru</w:t>
      </w:r>
      <w:r>
        <w:t xml:space="preserve">, village heads are alkalos and district chiefs are seyfos, the titles used in The Gambia:</w:t>
      </w:r>
      <w:r>
        <w:t xml:space="preserve"> </w:t>
      </w:r>
      <w:r>
        <w:t xml:space="preserve">“</w:t>
      </w:r>
      <w:r>
        <w:t xml:space="preserve">Alkalo Sankung signed for Nafawol, alone, as alkalos did, with the pen he kept for petitions.</w:t>
      </w:r>
      <w:r>
        <w:t xml:space="preserve">”</w:t>
      </w:r>
      <w:r>
        <w:t xml:space="preserve"> </w:t>
      </w:r>
      <w:r>
        <w:t xml:space="preserve">(ch11) When the Ministry of Rural Development moves on the village fund without consulting him, the seyfo sends his greetings and a proverb:</w:t>
      </w:r>
      <w:r>
        <w:t xml:space="preserve"> </w:t>
      </w:r>
      <w:r>
        <w:t xml:space="preserve">“</w:t>
      </w:r>
      <w:r>
        <w:t xml:space="preserve">A visitor who does not greet the house has not come to eat.</w:t>
      </w:r>
      <w:r>
        <w:t xml:space="preserve">”</w:t>
      </w:r>
      <w:r>
        <w:t xml:space="preserve"> </w:t>
      </w:r>
      <w:r>
        <w:t xml:space="preserve">(ch17) Tekuru has a cotton board, schools to grade nine, a banking regulator, and laws under which a village fund can register as a savings society, and more than once the villagers protect themselves by finding the right office. Neither system is held up as the better one. Both states are poor, and both can do harm with a stamp.</w:t>
      </w:r>
    </w:p>
    <w:bookmarkEnd w:id="22"/>
    <w:bookmarkStart w:id="23" w:name="nabari"/>
    <w:p>
      <w:pPr>
        <w:pStyle w:val="Heading3"/>
      </w:pPr>
      <w:r>
        <w:t xml:space="preserve">Nabari</w:t>
      </w:r>
    </w:p>
    <w:p>
      <w:pPr>
        <w:pStyle w:val="FirstParagraph"/>
      </w:pPr>
      <w:r>
        <w:t xml:space="preserve">Nabari is the one language in the book you will not find on any map. The note at the front of the book calls it</w:t>
      </w:r>
      <w:r>
        <w:t xml:space="preserve"> </w:t>
      </w:r>
      <w:r>
        <w:t xml:space="preserve">“</w:t>
      </w:r>
      <w:r>
        <w:t xml:space="preserve">the fictional regional language of administration and trade, spoken alongside each people’s own</w:t>
      </w:r>
      <w:r>
        <w:t xml:space="preserve">”</w:t>
      </w:r>
      <w:r>
        <w:t xml:space="preserve">. Who speaks it matters. In Madina the foreign engineer has</w:t>
      </w:r>
      <w:r>
        <w:t xml:space="preserve"> </w:t>
      </w:r>
      <w:r>
        <w:t xml:space="preserve">“</w:t>
      </w:r>
      <w:r>
        <w:t xml:space="preserve">no Nabari</w:t>
      </w:r>
      <w:r>
        <w:t xml:space="preserve">”</w:t>
      </w:r>
      <w:r>
        <w:t xml:space="preserve"> </w:t>
      </w:r>
      <w:r>
        <w:t xml:space="preserve">(ch2), and when the Minister of Energy turns to it to address the crowd, he cannot follow a word. Ten years later, in Nafawol, he speaks it carefully and well, which only makes the elders warier of him. At the moments that matter most, characters drop into their own languages: Kadiatou thanks Dr Arramata in Sarahule, Isatou counts in Mandinka under her breath, and the cotton buyer’s agent always greets Fatou in Wolof.</w:t>
      </w:r>
    </w:p>
    <w:bookmarkEnd w:id="23"/>
    <w:bookmarkStart w:id="24" w:name="real-peoples-shown-by-what-they-do"/>
    <w:p>
      <w:pPr>
        <w:pStyle w:val="Heading3"/>
      </w:pPr>
      <w:r>
        <w:t xml:space="preserve">Real peoples, shown by what they do</w:t>
      </w:r>
    </w:p>
    <w:p>
      <w:pPr>
        <w:pStyle w:val="FirstParagraph"/>
      </w:pPr>
      <w:r>
        <w:t xml:space="preserve">The peoples of Senebia are real: Mandinka, Wolof, Fula, Jola, Sarahule (the novel’s name for the Soninke), Serer and others. The novel does not sort its characters by rank or caste, and seldom labels anyone by their people. It shows the region’s old roles through the work people do.</w:t>
      </w:r>
    </w:p>
    <w:p>
      <w:pPr>
        <w:numPr>
          <w:ilvl w:val="0"/>
          <w:numId w:val="1002"/>
        </w:numPr>
        <w:pStyle w:val="Compact"/>
      </w:pPr>
      <w:r>
        <w:rPr>
          <w:bCs/>
          <w:b/>
        </w:rPr>
        <w:t xml:space="preserve">The griot</w:t>
      </w:r>
      <w:r>
        <w:t xml:space="preserve"> </w:t>
      </w:r>
      <w:r>
        <w:t xml:space="preserve">keeps history, family lines and memory, and carries messages between families. Balla, the Minister’s griot, sits on a low stool through every meeting and remembers every word. Griots carry the kola before a marriage and sing a child’s name back through its fathers.</w:t>
      </w:r>
    </w:p>
    <w:p>
      <w:pPr>
        <w:numPr>
          <w:ilvl w:val="0"/>
          <w:numId w:val="1002"/>
        </w:numPr>
        <w:pStyle w:val="Compact"/>
      </w:pPr>
      <w:r>
        <w:rPr>
          <w:bCs/>
          <w:b/>
        </w:rPr>
        <w:t xml:space="preserve">The smith</w:t>
      </w:r>
      <w:r>
        <w:t xml:space="preserve"> </w:t>
      </w:r>
      <w:r>
        <w:t xml:space="preserve">mends what others throw away. Malik keeps Madina’s one tractor alive with parts of his own forging; in Nafawol, the smith’s yard going quiet or busy is one way the village shows its health.</w:t>
      </w:r>
    </w:p>
    <w:p>
      <w:pPr>
        <w:numPr>
          <w:ilvl w:val="0"/>
          <w:numId w:val="1002"/>
        </w:numPr>
        <w:pStyle w:val="Compact"/>
      </w:pPr>
      <w:r>
        <w:rPr>
          <w:bCs/>
          <w:b/>
        </w:rPr>
        <w:t xml:space="preserve">The kafo</w:t>
      </w:r>
      <w:r>
        <w:t xml:space="preserve"> </w:t>
      </w:r>
      <w:r>
        <w:t xml:space="preserve">is an association, often of people of the same age and sex. The road crews come from</w:t>
      </w:r>
      <w:r>
        <w:t xml:space="preserve"> </w:t>
      </w:r>
      <w:r>
        <w:t xml:space="preserve">“</w:t>
      </w:r>
      <w:r>
        <w:t xml:space="preserve">the kafo, the age groups that had always turned out together to clear land or roof a house</w:t>
      </w:r>
      <w:r>
        <w:t xml:space="preserve">”</w:t>
      </w:r>
      <w:r>
        <w:t xml:space="preserve"> </w:t>
      </w:r>
      <w:r>
        <w:t xml:space="preserve">(ch13), and the women’s kafo, led by Isatou, feeds every public work.</w:t>
      </w:r>
    </w:p>
    <w:p>
      <w:pPr>
        <w:numPr>
          <w:ilvl w:val="0"/>
          <w:numId w:val="1002"/>
        </w:numPr>
        <w:pStyle w:val="Compact"/>
      </w:pPr>
      <w:r>
        <w:rPr>
          <w:bCs/>
          <w:b/>
        </w:rPr>
        <w:t xml:space="preserve">The osusu</w:t>
      </w:r>
      <w:r>
        <w:t xml:space="preserve"> </w:t>
      </w:r>
      <w:r>
        <w:t xml:space="preserve">is a rotating savings group: each woman pays in a fixed sum and takes the whole pot in turn. Isatou keeps it in an old cooking pot with a crooked lid, and it holds its own against every newer institution in the book.</w:t>
      </w:r>
    </w:p>
    <w:p>
      <w:pPr>
        <w:numPr>
          <w:ilvl w:val="0"/>
          <w:numId w:val="1002"/>
        </w:numPr>
        <w:pStyle w:val="Compact"/>
      </w:pPr>
      <w:r>
        <w:rPr>
          <w:bCs/>
          <w:b/>
        </w:rPr>
        <w:t xml:space="preserve">Joking cousins</w:t>
      </w:r>
      <w:r>
        <w:t xml:space="preserve"> </w:t>
      </w:r>
      <w:r>
        <w:t xml:space="preserve">may tease each other without giving offence. Alkalo Yaya of Kumbawol and Alkalo Musa of Sirawol are joking cousins, kal in Wolof. Accused of eating for three at a Kumbawol naming ceremony, Musa answers,</w:t>
      </w:r>
      <w:r>
        <w:t xml:space="preserve"> </w:t>
      </w:r>
      <w:r>
        <w:t xml:space="preserve">“</w:t>
      </w:r>
      <w:r>
        <w:t xml:space="preserve">Because Kumbawol cooks for one,</w:t>
      </w:r>
      <w:r>
        <w:t xml:space="preserve">”</w:t>
      </w:r>
      <w:r>
        <w:t xml:space="preserve"> </w:t>
      </w:r>
      <w:r>
        <w:t xml:space="preserve">(ch21) and the hall laughs.</w:t>
      </w:r>
    </w:p>
    <w:bookmarkEnd w:id="24"/>
    <w:bookmarkStart w:id="25" w:name="faith-in-daily-life"/>
    <w:p>
      <w:pPr>
        <w:pStyle w:val="Heading3"/>
      </w:pPr>
      <w:r>
        <w:t xml:space="preserve">Faith in daily life</w:t>
      </w:r>
    </w:p>
    <w:p>
      <w:pPr>
        <w:pStyle w:val="FirstParagraph"/>
      </w:pPr>
      <w:r>
        <w:t xml:space="preserve">Islam is part of the texture of both villages, present without fuss. In Nafawol, when the looms have stopped,</w:t>
      </w:r>
      <w:r>
        <w:t xml:space="preserve"> </w:t>
      </w:r>
      <w:r>
        <w:t xml:space="preserve">“</w:t>
      </w:r>
      <w:r>
        <w:t xml:space="preserve">Only the call to prayer kept its hours.</w:t>
      </w:r>
      <w:r>
        <w:t xml:space="preserve">”</w:t>
      </w:r>
      <w:r>
        <w:t xml:space="preserve"> </w:t>
      </w:r>
      <w:r>
        <w:t xml:space="preserve">(ch10) The ledger goes up on the wall every Friday after prayers, tying the village’s newest habit to its oldest weekly rhythm.</w:t>
      </w:r>
    </w:p>
    <w:p>
      <w:pPr>
        <w:pStyle w:val="BodyText"/>
      </w:pPr>
      <w:r>
        <w:t xml:space="preserve">The festivals, under the names used across the region, work as a calendar. A minister arrives</w:t>
      </w:r>
      <w:r>
        <w:t xml:space="preserve"> </w:t>
      </w:r>
      <w:r>
        <w:t xml:space="preserve">“</w:t>
      </w:r>
      <w:r>
        <w:t xml:space="preserve">Three days after Koriteh, on the first working morning</w:t>
      </w:r>
      <w:r>
        <w:t xml:space="preserve">”</w:t>
      </w:r>
      <w:r>
        <w:t xml:space="preserve"> </w:t>
      </w:r>
      <w:r>
        <w:t xml:space="preserve">(ch17), the feast that ends Ramadan. A boy plans to buy a motorbike with the goats he will sell at six Tobaskis, the Feast of Sacrifice. On Tamkharit, ten days into the Islamic year, children with painted faces stop a committee meeting until the elders pay them to sing elsewhere. At Gamo, the Prophet’s birthday, the marabout’s pupils recite in the square until late.</w:t>
      </w:r>
    </w:p>
    <w:bookmarkEnd w:id="25"/>
    <w:bookmarkStart w:id="26" w:name="remembered-empires"/>
    <w:p>
      <w:pPr>
        <w:pStyle w:val="Heading3"/>
      </w:pPr>
      <w:r>
        <w:t xml:space="preserve">Remembered empires</w:t>
      </w:r>
    </w:p>
    <w:p>
      <w:pPr>
        <w:pStyle w:val="FirstParagraph"/>
      </w:pPr>
      <w:r>
        <w:t xml:space="preserve">The peoples of Senebia remember three real empires: Wagadu, the old Soninke empire that the Sarahule claim; Kaabu, whose fall the Mandinka griots still sing; and Jolof, the Wolof empire. Wagadu comes first. In Part One, the Minister’s griot gives the grandmothers’ account of its fall:</w:t>
      </w:r>
    </w:p>
    <w:p>
      <w:pPr>
        <w:pStyle w:val="BodyText"/>
      </w:pPr>
      <w:r>
        <w:t xml:space="preserve">“</w:t>
      </w:r>
      <w:r>
        <w:t xml:space="preserve">The histories say drought. The grandmothers say a promise was broken, and after that the rain simply stopped coming. Both are the same sentence, told by different people.</w:t>
      </w:r>
      <w:r>
        <w:t xml:space="preserve">”</w:t>
      </w:r>
      <w:r>
        <w:t xml:space="preserve"> </w:t>
      </w:r>
      <w:r>
        <w:t xml:space="preserve">(ch8)</w:t>
      </w:r>
    </w:p>
    <w:p>
      <w:pPr>
        <w:pStyle w:val="BodyText"/>
      </w:pPr>
      <w:r>
        <w:t xml:space="preserve">Kadiatou’s grandmother told of Wagadu’s covenant with the snake in the well. Kadiatou’s own view is plain:</w:t>
      </w:r>
      <w:r>
        <w:t xml:space="preserve"> </w:t>
      </w:r>
      <w:r>
        <w:t xml:space="preserve">“</w:t>
      </w:r>
      <w:r>
        <w:t xml:space="preserve">I have never decided whether I believe the part about the snake. I decided long ago that I believe the part about the water.</w:t>
      </w:r>
      <w:r>
        <w:t xml:space="preserve">”</w:t>
      </w:r>
      <w:r>
        <w:t xml:space="preserve"> </w:t>
      </w:r>
      <w:r>
        <w:t xml:space="preserve">(ch10)</w:t>
      </w:r>
    </w:p>
    <w:p>
      <w:pPr>
        <w:pStyle w:val="BodyText"/>
      </w:pPr>
      <w:r>
        <w:t xml:space="preserve">One people’s memory is never allowed to stand for everyone’s. The Fula grandmothers of Madina keep a different story, of a people who walked behind their herds so long that</w:t>
      </w:r>
      <w:r>
        <w:t xml:space="preserve"> </w:t>
      </w:r>
      <w:r>
        <w:t xml:space="preserve">“</w:t>
      </w:r>
      <w:r>
        <w:t xml:space="preserve">to them a road had never been an ending at all</w:t>
      </w:r>
      <w:r>
        <w:t xml:space="preserve">”</w:t>
      </w:r>
      <w:r>
        <w:t xml:space="preserve"> </w:t>
      </w:r>
      <w:r>
        <w:t xml:space="preserve">(bridge). When Dr Arramata says of Wagadu,</w:t>
      </w:r>
      <w:r>
        <w:t xml:space="preserve"> </w:t>
      </w:r>
      <w:r>
        <w:t xml:space="preserve">“</w:t>
      </w:r>
      <w:r>
        <w:t xml:space="preserve">Dispersed. Everyone in this room is what Wagadu turned into.</w:t>
      </w:r>
      <w:r>
        <w:t xml:space="preserve">”</w:t>
      </w:r>
      <w:r>
        <w:t xml:space="preserve"> </w:t>
      </w:r>
      <w:r>
        <w:t xml:space="preserve">(ch19), Mamadou replies,</w:t>
      </w:r>
      <w:r>
        <w:t xml:space="preserve"> </w:t>
      </w:r>
      <w:r>
        <w:t xml:space="preserve">“</w:t>
      </w:r>
      <w:r>
        <w:t xml:space="preserve">Or into other stories,</w:t>
      </w:r>
      <w:r>
        <w:t xml:space="preserve">”</w:t>
      </w:r>
      <w:r>
        <w:t xml:space="preserve"> </w:t>
      </w:r>
      <w:r>
        <w:t xml:space="preserve">and adds,</w:t>
      </w:r>
      <w:r>
        <w:t xml:space="preserve"> </w:t>
      </w:r>
      <w:r>
        <w:t xml:space="preserve">“</w:t>
      </w:r>
      <w:r>
        <w:t xml:space="preserve">My people kept their own.</w:t>
      </w:r>
      <w:r>
        <w:t xml:space="preserve">”</w:t>
      </w:r>
      <w:r>
        <w:t xml:space="preserve"> </w:t>
      </w:r>
      <w:r>
        <w:t xml:space="preserve">(ch19) The griot who teaches at the academy goes from Wagadu to Kaabu, Jolof, the Fula roads, the Jola rice country and the Serer kings,</w:t>
      </w:r>
      <w:r>
        <w:t xml:space="preserve"> </w:t>
      </w:r>
      <w:r>
        <w:t xml:space="preserve">“</w:t>
      </w:r>
      <w:r>
        <w:t xml:space="preserve">so that no child went home without hearing their own</w:t>
      </w:r>
      <w:r>
        <w:t xml:space="preserve">”</w:t>
      </w:r>
      <w:r>
        <w:t xml:space="preserve"> </w:t>
      </w:r>
      <w:r>
        <w:t xml:space="preserve">(ch19).</w:t>
      </w:r>
    </w:p>
    <w:p>
      <w:pPr>
        <w:pStyle w:val="BodyText"/>
      </w:pPr>
      <w:r>
        <w:t xml:space="preserve">Memory here is a warning, since empires are lost through broken promises. It is also a source of nerve: Balla says Wagadu was</w:t>
      </w:r>
      <w:r>
        <w:t xml:space="preserve"> </w:t>
      </w:r>
      <w:r>
        <w:t xml:space="preserve">“</w:t>
      </w:r>
      <w:r>
        <w:t xml:space="preserve">Four times lost, and four times found again.</w:t>
      </w:r>
      <w:r>
        <w:t xml:space="preserve">”</w:t>
      </w:r>
      <w:r>
        <w:t xml:space="preserve"> </w:t>
      </w:r>
      <w:r>
        <w:t xml:space="preserve">(ch8)</w:t>
      </w:r>
    </w:p>
    <w:bookmarkEnd w:id="26"/>
    <w:bookmarkStart w:id="27" w:name="what-is-real-and-what-is-fiction"/>
    <w:p>
      <w:pPr>
        <w:pStyle w:val="Heading3"/>
      </w:pPr>
      <w:r>
        <w:t xml:space="preserve">What is real and what is fiction</w:t>
      </w:r>
    </w:p>
    <w:p>
      <w:pPr>
        <w:pStyle w:val="FirstParagraph"/>
      </w:pPr>
      <w:r>
        <w:rPr>
          <w:bCs/>
          <w:b/>
        </w:rPr>
        <w:t xml:space="preserve">Fiction:</w:t>
      </w:r>
      <w:r>
        <w:t xml:space="preserve"> </w:t>
      </w:r>
      <w:r>
        <w:t xml:space="preserve">Senebia, Awdagha and Tekuru; Bakoro, Port Walada and every village; Nabari; the Proxima Fund, the Coffer Fund and TransGlobal Agriculture; the title Yaara-Jaxo; the ñan-kale, a public challenge settled by results; the Planting of the First Word; the stone vote; Madina’s two clans; every character.</w:t>
      </w:r>
    </w:p>
    <w:p>
      <w:pPr>
        <w:pStyle w:val="BodyText"/>
      </w:pPr>
      <w:r>
        <w:rPr>
          <w:bCs/>
          <w:b/>
        </w:rPr>
        <w:t xml:space="preserve">Real:</w:t>
      </w:r>
      <w:r>
        <w:t xml:space="preserve"> </w:t>
      </w:r>
      <w:r>
        <w:t xml:space="preserve">the peoples and their languages; the empires; the festivals and prayers; the food, from domoda to attaya; the kora, balafon and sabar; the offices of alkalo and seyfo; the kafo, the osusu, the lumo or weekly market, the bantaba or meeting platform under a shade tree; the harmattan wind; the crops and trees.</w:t>
      </w:r>
    </w:p>
    <w:p>
      <w:pPr>
        <w:pStyle w:val="BodyText"/>
      </w:pPr>
      <w:r>
        <w:t xml:space="preserve">The methods sit in between: air-water harvesters, drip lines, stone lines and half-moon pits are all used in dry country today, though the novel’s machines and their numbers belong to the story.</w:t>
      </w:r>
    </w:p>
    <w:bookmarkEnd w:id="27"/>
    <w:bookmarkEnd w:id="28"/>
    <w:bookmarkStart w:id="33" w:name="places"/>
    <w:p>
      <w:pPr>
        <w:pStyle w:val="Heading2"/>
      </w:pPr>
      <w:r>
        <w:t xml:space="preserve">Places</w:t>
      </w:r>
    </w:p>
    <w:bookmarkStart w:id="29" w:name="part-one-madina-and-bakoro"/>
    <w:p>
      <w:pPr>
        <w:pStyle w:val="Heading3"/>
      </w:pPr>
      <w:r>
        <w:t xml:space="preserve">Part One: Madina and Bakoro</w:t>
      </w:r>
    </w:p>
    <w:p>
      <w:pPr>
        <w:pStyle w:val="FirstParagraph"/>
      </w:pPr>
      <w:r>
        <w:rPr>
          <w:bCs/>
          <w:b/>
        </w:rPr>
        <w:t xml:space="preserve">Madina</w:t>
      </w:r>
      <w:r>
        <w:t xml:space="preserve"> </w:t>
      </w:r>
      <w:r>
        <w:t xml:space="preserve">is a village in the dry north of Awdagha. When the novel opens there have been three bad seasons and the river is falling:</w:t>
      </w:r>
      <w:r>
        <w:t xml:space="preserve"> </w:t>
      </w:r>
      <w:r>
        <w:t xml:space="preserve">“</w:t>
      </w:r>
      <w:r>
        <w:t xml:space="preserve">The rain has forgotten the road to Madina,</w:t>
      </w:r>
      <w:r>
        <w:t xml:space="preserve">”</w:t>
      </w:r>
      <w:r>
        <w:t xml:space="preserve"> </w:t>
      </w:r>
      <w:r>
        <w:t xml:space="preserve">(ch1) an elder says under the meeting tree. Its landmarks are the meeting tree, the well, the little mosque, Malik’s forge and the weaver’s house where Talib and his father work their looms. Its two clans, the Mashrik and the Magribe, are divided over a grazing line, and the plant is built on that disputed ground.</w:t>
      </w:r>
    </w:p>
    <w:p>
      <w:pPr>
        <w:pStyle w:val="BodyText"/>
      </w:pPr>
      <w:r>
        <w:rPr>
          <w:bCs/>
          <w:b/>
        </w:rPr>
        <w:t xml:space="preserve">Bakoro</w:t>
      </w:r>
      <w:r>
        <w:t xml:space="preserve">, the capital, a day’s drive south, is a city of ministries, power cuts and a General Hospital where Talib’s sister Hawa trains as a nurse.</w:t>
      </w:r>
    </w:p>
    <w:bookmarkEnd w:id="29"/>
    <w:bookmarkStart w:id="30" w:name="part-two-nafawol-and-its-neighbours"/>
    <w:p>
      <w:pPr>
        <w:pStyle w:val="Heading3"/>
      </w:pPr>
      <w:r>
        <w:t xml:space="preserve">Part Two: Nafawol and its neighbours</w:t>
      </w:r>
    </w:p>
    <w:p>
      <w:pPr>
        <w:pStyle w:val="FirstParagraph"/>
      </w:pPr>
      <w:r>
        <w:rPr>
          <w:bCs/>
          <w:b/>
        </w:rPr>
        <w:t xml:space="preserve">Nafawol</w:t>
      </w:r>
      <w:r>
        <w:t xml:space="preserve"> </w:t>
      </w:r>
      <w:r>
        <w:t xml:space="preserve">lies in the Republic of Tekuru,</w:t>
      </w:r>
      <w:r>
        <w:t xml:space="preserve"> </w:t>
      </w:r>
      <w:r>
        <w:t xml:space="preserve">“</w:t>
      </w:r>
      <w:r>
        <w:t xml:space="preserve">Six hundred kilometres south, across a border</w:t>
      </w:r>
      <w:r>
        <w:t xml:space="preserve">”</w:t>
      </w:r>
      <w:r>
        <w:t xml:space="preserve"> </w:t>
      </w:r>
      <w:r>
        <w:t xml:space="preserve">(bridge) from Madina, on a floodplain</w:t>
      </w:r>
      <w:r>
        <w:t xml:space="preserve"> </w:t>
      </w:r>
      <w:r>
        <w:t xml:space="preserve">“</w:t>
      </w:r>
      <w:r>
        <w:t xml:space="preserve">the river had long since abandoned</w:t>
      </w:r>
      <w:r>
        <w:t xml:space="preserve">”</w:t>
      </w:r>
      <w:r>
        <w:t xml:space="preserve"> </w:t>
      </w:r>
      <w:r>
        <w:t xml:space="preserve">(bridge). It has about two hundred households, some eighteen hundred people. At its centre are the old well and a baobab with a bantaba beneath it. Beyond the fields lie the dead beds of the old river channels. As Part Two goes on, the village adds a fenced harvester and solar plot, a meeting hall, a mill, an academy and a belt of young trees.</w:t>
      </w:r>
    </w:p>
    <w:p>
      <w:pPr>
        <w:numPr>
          <w:ilvl w:val="0"/>
          <w:numId w:val="1003"/>
        </w:numPr>
        <w:pStyle w:val="Compact"/>
      </w:pPr>
      <w:r>
        <w:rPr>
          <w:bCs/>
          <w:b/>
        </w:rPr>
        <w:t xml:space="preserve">Sirawol</w:t>
      </w:r>
      <w:r>
        <w:t xml:space="preserve">, the next village along the floodplain, is larger and more divided, with three big families who have quarrelled for decades. Its alkalo is Musa.</w:t>
      </w:r>
    </w:p>
    <w:p>
      <w:pPr>
        <w:numPr>
          <w:ilvl w:val="0"/>
          <w:numId w:val="1003"/>
        </w:numPr>
        <w:pStyle w:val="Compact"/>
      </w:pPr>
      <w:r>
        <w:rPr>
          <w:bCs/>
          <w:b/>
        </w:rPr>
        <w:t xml:space="preserve">Talawol</w:t>
      </w:r>
      <w:r>
        <w:t xml:space="preserve"> </w:t>
      </w:r>
      <w:r>
        <w:t xml:space="preserve">is the market town, with the weekly lumo where Fatou trades and the lorry park where families leave for the coast.</w:t>
      </w:r>
    </w:p>
    <w:p>
      <w:pPr>
        <w:numPr>
          <w:ilvl w:val="0"/>
          <w:numId w:val="1003"/>
        </w:numPr>
        <w:pStyle w:val="Compact"/>
      </w:pPr>
      <w:r>
        <w:rPr>
          <w:bCs/>
          <w:b/>
        </w:rPr>
        <w:t xml:space="preserve">Kumbawol</w:t>
      </w:r>
      <w:r>
        <w:t xml:space="preserve"> </w:t>
      </w:r>
      <w:r>
        <w:t xml:space="preserve">is rice country, where</w:t>
      </w:r>
      <w:r>
        <w:t xml:space="preserve"> </w:t>
      </w:r>
      <w:r>
        <w:t xml:space="preserve">“</w:t>
      </w:r>
      <w:r>
        <w:t xml:space="preserve">every good year has begun with our feet in the rice mud</w:t>
      </w:r>
      <w:r>
        <w:t xml:space="preserve">”</w:t>
      </w:r>
      <w:r>
        <w:t xml:space="preserve"> </w:t>
      </w:r>
      <w:r>
        <w:t xml:space="preserve">(ch22), as its alkalo, Yaya, says.</w:t>
      </w:r>
    </w:p>
    <w:p>
      <w:pPr>
        <w:numPr>
          <w:ilvl w:val="0"/>
          <w:numId w:val="1003"/>
        </w:numPr>
        <w:pStyle w:val="Compact"/>
      </w:pPr>
      <w:r>
        <w:rPr>
          <w:bCs/>
          <w:b/>
        </w:rPr>
        <w:t xml:space="preserve">Kerewol</w:t>
      </w:r>
      <w:r>
        <w:t xml:space="preserve"> </w:t>
      </w:r>
      <w:r>
        <w:t xml:space="preserve">appears only in the last chapter, and is best met there.</w:t>
      </w:r>
    </w:p>
    <w:p>
      <w:pPr>
        <w:pStyle w:val="FirstParagraph"/>
      </w:pPr>
      <w:r>
        <w:rPr>
          <w:bCs/>
          <w:b/>
        </w:rPr>
        <w:t xml:space="preserve">Port Walada</w:t>
      </w:r>
      <w:r>
        <w:t xml:space="preserve">, Tekuru’s capital on the coast, holds the ministries, the cotton board’s ginnery, the docks, the courts and the banking regulator.</w:t>
      </w:r>
    </w:p>
    <w:bookmarkEnd w:id="30"/>
    <w:bookmarkStart w:id="31" w:name="distances-and-travel"/>
    <w:p>
      <w:pPr>
        <w:pStyle w:val="Heading3"/>
      </w:pPr>
      <w:r>
        <w:t xml:space="preserve">Distances and travel</w:t>
      </w:r>
    </w:p>
    <w:p>
      <w:pPr>
        <w:pStyle w:val="FirstParagraph"/>
      </w:pPr>
      <w:r>
        <w:t xml:space="preserve">Distance is one of the things that keeps these villages poor.</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Journey</w:t>
            </w:r>
          </w:p>
        </w:tc>
        <w:tc>
          <w:tcPr/>
          <w:p>
            <w:pPr>
              <w:pStyle w:val="Compact"/>
              <w:jc w:val="left"/>
            </w:pPr>
            <w:r>
              <w:t xml:space="preserve">How it is made</w:t>
            </w:r>
          </w:p>
        </w:tc>
        <w:tc>
          <w:tcPr/>
          <w:p>
            <w:pPr>
              <w:pStyle w:val="Compact"/>
              <w:jc w:val="left"/>
            </w:pPr>
            <w:r>
              <w:t xml:space="preserve">How far or long</w:t>
            </w:r>
          </w:p>
        </w:tc>
      </w:tr>
      <w:tr>
        <w:tc>
          <w:tcPr/>
          <w:p>
            <w:pPr>
              <w:pStyle w:val="Compact"/>
              <w:jc w:val="left"/>
            </w:pPr>
            <w:r>
              <w:t xml:space="preserve">Madina to Bakoro</w:t>
            </w:r>
          </w:p>
        </w:tc>
        <w:tc>
          <w:tcPr/>
          <w:p>
            <w:pPr>
              <w:pStyle w:val="Compact"/>
              <w:jc w:val="left"/>
            </w:pPr>
            <w:r>
              <w:t xml:space="preserve">weekly bus, government car</w:t>
            </w:r>
          </w:p>
        </w:tc>
        <w:tc>
          <w:tcPr/>
          <w:p>
            <w:pPr>
              <w:pStyle w:val="Compact"/>
              <w:jc w:val="left"/>
            </w:pPr>
            <w:r>
              <w:t xml:space="preserve">a day’s drive</w:t>
            </w:r>
          </w:p>
        </w:tc>
      </w:tr>
      <w:tr>
        <w:tc>
          <w:tcPr/>
          <w:p>
            <w:pPr>
              <w:pStyle w:val="Compact"/>
              <w:jc w:val="left"/>
            </w:pPr>
            <w:r>
              <w:t xml:space="preserve">Madina to the nearest good borehole</w:t>
            </w:r>
          </w:p>
        </w:tc>
        <w:tc>
          <w:tcPr/>
          <w:p>
            <w:pPr>
              <w:pStyle w:val="Compact"/>
              <w:jc w:val="left"/>
            </w:pPr>
            <w:r>
              <w:t xml:space="preserve">on foot</w:t>
            </w:r>
          </w:p>
        </w:tc>
        <w:tc>
          <w:tcPr/>
          <w:p>
            <w:pPr>
              <w:pStyle w:val="Compact"/>
              <w:jc w:val="left"/>
            </w:pPr>
            <w:r>
              <w:t xml:space="preserve">two hours’ walk</w:t>
            </w:r>
          </w:p>
        </w:tc>
      </w:tr>
      <w:tr>
        <w:tc>
          <w:tcPr/>
          <w:p>
            <w:pPr>
              <w:pStyle w:val="Compact"/>
              <w:jc w:val="left"/>
            </w:pPr>
            <w:r>
              <w:t xml:space="preserve">Madina to Nafawol</w:t>
            </w:r>
          </w:p>
        </w:tc>
        <w:tc>
          <w:tcPr/>
          <w:p>
            <w:pPr>
              <w:pStyle w:val="Compact"/>
              <w:jc w:val="left"/>
            </w:pPr>
            <w:r>
              <w:t xml:space="preserve">across the border</w:t>
            </w:r>
          </w:p>
        </w:tc>
        <w:tc>
          <w:tcPr/>
          <w:p>
            <w:pPr>
              <w:pStyle w:val="Compact"/>
              <w:jc w:val="left"/>
            </w:pPr>
            <w:r>
              <w:t xml:space="preserve">six hundred kilometres</w:t>
            </w:r>
          </w:p>
        </w:tc>
      </w:tr>
      <w:tr>
        <w:tc>
          <w:tcPr/>
          <w:p>
            <w:pPr>
              <w:pStyle w:val="Compact"/>
              <w:jc w:val="left"/>
            </w:pPr>
            <w:r>
              <w:t xml:space="preserve">Nafawol to Port Walada</w:t>
            </w:r>
          </w:p>
        </w:tc>
        <w:tc>
          <w:tcPr/>
          <w:p>
            <w:pPr>
              <w:pStyle w:val="Compact"/>
              <w:jc w:val="left"/>
            </w:pPr>
            <w:r>
              <w:t xml:space="preserve">old track, later the village road and the tarmac</w:t>
            </w:r>
          </w:p>
        </w:tc>
        <w:tc>
          <w:tcPr/>
          <w:p>
            <w:pPr>
              <w:pStyle w:val="Compact"/>
              <w:jc w:val="left"/>
            </w:pPr>
            <w:r>
              <w:t xml:space="preserve">under a day by road</w:t>
            </w:r>
          </w:p>
        </w:tc>
      </w:tr>
      <w:tr>
        <w:tc>
          <w:tcPr/>
          <w:p>
            <w:pPr>
              <w:pStyle w:val="Compact"/>
              <w:jc w:val="left"/>
            </w:pPr>
            <w:r>
              <w:t xml:space="preserve">Nafawol to Talawol</w:t>
            </w:r>
          </w:p>
        </w:tc>
        <w:tc>
          <w:tcPr/>
          <w:p>
            <w:pPr>
              <w:pStyle w:val="Compact"/>
              <w:jc w:val="left"/>
            </w:pPr>
            <w:r>
              <w:t xml:space="preserve">lorry, cart, on foot</w:t>
            </w:r>
          </w:p>
        </w:tc>
        <w:tc>
          <w:tcPr/>
          <w:p>
            <w:pPr>
              <w:pStyle w:val="Compact"/>
              <w:jc w:val="left"/>
            </w:pPr>
            <w:r>
              <w:t xml:space="preserve">a market-day trip</w:t>
            </w:r>
          </w:p>
        </w:tc>
      </w:tr>
      <w:tr>
        <w:tc>
          <w:tcPr/>
          <w:p>
            <w:pPr>
              <w:pStyle w:val="Compact"/>
              <w:jc w:val="left"/>
            </w:pPr>
            <w:r>
              <w:t xml:space="preserve">Nafawol to Sirawol</w:t>
            </w:r>
          </w:p>
        </w:tc>
        <w:tc>
          <w:tcPr/>
          <w:p>
            <w:pPr>
              <w:pStyle w:val="Compact"/>
              <w:jc w:val="left"/>
            </w:pPr>
            <w:r>
              <w:t xml:space="preserve">on foot or by cart</w:t>
            </w:r>
          </w:p>
        </w:tc>
        <w:tc>
          <w:tcPr/>
          <w:p>
            <w:pPr>
              <w:pStyle w:val="Compact"/>
              <w:jc w:val="left"/>
            </w:pPr>
            <w:r>
              <w:t xml:space="preserve">close enough to see each other’s herds</w:t>
            </w:r>
          </w:p>
        </w:tc>
      </w:tr>
    </w:tbl>
    <w:p>
      <w:pPr>
        <w:pStyle w:val="BodyText"/>
      </w:pPr>
      <w:r>
        <w:t xml:space="preserve">In Part Two everything depends at first on the old track to the coast,</w:t>
      </w:r>
      <w:r>
        <w:t xml:space="preserve"> </w:t>
      </w:r>
      <w:r>
        <w:t xml:space="preserve">“</w:t>
      </w:r>
      <w:r>
        <w:t xml:space="preserve">a path widened by generations of use, cut by feet, donkey carts and habit</w:t>
      </w:r>
      <w:r>
        <w:t xml:space="preserve">”</w:t>
      </w:r>
      <w:r>
        <w:t xml:space="preserve"> </w:t>
      </w:r>
      <w:r>
        <w:t xml:space="preserve">(ch13). Until the village builds its own road, a buyer’s agent drives up with scales in his truck and buys cotton at the farm gate, less a transport charge he sets himself,</w:t>
      </w:r>
      <w:r>
        <w:t xml:space="preserve"> </w:t>
      </w:r>
      <w:r>
        <w:t xml:space="preserve">“</w:t>
      </w:r>
      <w:r>
        <w:t xml:space="preserve">because for most of those years there had been no other way for the cotton to reach the coast</w:t>
      </w:r>
      <w:r>
        <w:t xml:space="preserve">”</w:t>
      </w:r>
      <w:r>
        <w:t xml:space="preserve"> </w:t>
      </w:r>
      <w:r>
        <w:t xml:space="preserve">(ch14).</w:t>
      </w:r>
    </w:p>
    <w:bookmarkEnd w:id="31"/>
    <w:bookmarkStart w:id="32" w:name="how-houses-are-built"/>
    <w:p>
      <w:pPr>
        <w:pStyle w:val="Heading3"/>
      </w:pPr>
      <w:r>
        <w:t xml:space="preserve">How houses are built</w:t>
      </w:r>
    </w:p>
    <w:p>
      <w:pPr>
        <w:pStyle w:val="FirstParagraph"/>
      </w:pPr>
      <w:r>
        <w:t xml:space="preserve">Readers who picture mud huts will find something different. In Nafawol, homes and public buildings are of cement block with corrugated metal roofs, which the villagers call zinc:</w:t>
      </w:r>
      <w:r>
        <w:t xml:space="preserve"> </w:t>
      </w:r>
      <w:r>
        <w:t xml:space="preserve">“</w:t>
      </w:r>
      <w:r>
        <w:t xml:space="preserve">The houses of Nafawol, block-walled and zinc-roofed, had taken on the colour of the dust itself.</w:t>
      </w:r>
      <w:r>
        <w:t xml:space="preserve">”</w:t>
      </w:r>
      <w:r>
        <w:t xml:space="preserve"> </w:t>
      </w:r>
      <w:r>
        <w:t xml:space="preserve">(ch10) Houses stand in compounds, a family’s buildings round a shared yard. When the mill’s steel is held up at the port, the builders use beams of floodplain ironwood, a wood that</w:t>
      </w:r>
      <w:r>
        <w:t xml:space="preserve"> </w:t>
      </w:r>
      <w:r>
        <w:t xml:space="preserve">“</w:t>
      </w:r>
      <w:r>
        <w:t xml:space="preserve">blunted every saw in Nafawol, and termites would not touch it</w:t>
      </w:r>
      <w:r>
        <w:t xml:space="preserve">”</w:t>
      </w:r>
      <w:r>
        <w:t xml:space="preserve"> </w:t>
      </w:r>
      <w:r>
        <w:t xml:space="preserve">(ch18).</w:t>
      </w:r>
    </w:p>
    <w:bookmarkEnd w:id="32"/>
    <w:bookmarkEnd w:id="33"/>
    <w:bookmarkStart w:id="44" w:name="institutions-and-money"/>
    <w:p>
      <w:pPr>
        <w:pStyle w:val="Heading2"/>
      </w:pPr>
      <w:r>
        <w:t xml:space="preserve">Institutions and money</w:t>
      </w:r>
    </w:p>
    <w:p>
      <w:pPr>
        <w:pStyle w:val="FirstParagraph"/>
      </w:pPr>
      <w:r>
        <w:t xml:space="preserve">Much of the novel’s drama happens round a table, or on a mat under a tree: who signs, who holds the key, which figure goes on the wall. This part sets out how each arrangement works, so that when the arguments start you know what is at stake.</w:t>
      </w:r>
    </w:p>
    <w:bookmarkStart w:id="34" w:name="the-plant-and-its-contract-part-one"/>
    <w:p>
      <w:pPr>
        <w:pStyle w:val="Heading3"/>
      </w:pPr>
      <w:r>
        <w:t xml:space="preserve">The plant and its contract (Part One)</w:t>
      </w:r>
    </w:p>
    <w:p>
      <w:pPr>
        <w:pStyle w:val="FirstParagraph"/>
      </w:pPr>
      <w:r>
        <w:t xml:space="preserve">The Madina plant, the Glass House, is a solar and water installation designed by Adam Sterling for the Proxima Fund: a two-year build-and-transfer, after which the keys go to the government. The partnership is with the Ministry, not the village, and Adam is proud of it:</w:t>
      </w:r>
      <w:r>
        <w:t xml:space="preserve"> </w:t>
      </w:r>
      <w:r>
        <w:t xml:space="preserve">“</w:t>
      </w:r>
      <w:r>
        <w:t xml:space="preserve">Nobody in Madina will ever need to touch it.</w:t>
      </w:r>
      <w:r>
        <w:t xml:space="preserve">”</w:t>
      </w:r>
      <w:r>
        <w:t xml:space="preserve"> </w:t>
      </w:r>
      <w:r>
        <w:t xml:space="preserve">(ch1) Three features of the deal shape what follows.</w:t>
      </w:r>
    </w:p>
    <w:p>
      <w:pPr>
        <w:numPr>
          <w:ilvl w:val="0"/>
          <w:numId w:val="1004"/>
        </w:numPr>
        <w:pStyle w:val="Compact"/>
      </w:pPr>
      <w:r>
        <w:rPr>
          <w:bCs/>
          <w:b/>
        </w:rPr>
        <w:t xml:space="preserve">Who signs.</w:t>
      </w:r>
      <w:r>
        <w:t xml:space="preserve"> </w:t>
      </w:r>
      <w:r>
        <w:t xml:space="preserve">Mustapha, the Ministry’s registered signatory, signs for the village over the elders’ objections. Samba puts it in two sentences:</w:t>
      </w:r>
      <w:r>
        <w:t xml:space="preserve"> </w:t>
      </w:r>
      <w:r>
        <w:t xml:space="preserve">“</w:t>
      </w:r>
      <w:r>
        <w:t xml:space="preserve">A signature tells you who held the pen,</w:t>
      </w:r>
      <w:r>
        <w:t xml:space="preserve">”</w:t>
      </w:r>
      <w:r>
        <w:t xml:space="preserve"> </w:t>
      </w:r>
      <w:r>
        <w:t xml:space="preserve">and</w:t>
      </w:r>
      <w:r>
        <w:t xml:space="preserve"> </w:t>
      </w:r>
      <w:r>
        <w:t xml:space="preserve">“</w:t>
      </w:r>
      <w:r>
        <w:t xml:space="preserve">It does not tell you who agreed.</w:t>
      </w:r>
      <w:r>
        <w:t xml:space="preserve">”</w:t>
      </w:r>
      <w:r>
        <w:t xml:space="preserve"> </w:t>
      </w:r>
      <w:r>
        <w:t xml:space="preserve">(ch2)</w:t>
      </w:r>
    </w:p>
    <w:p>
      <w:pPr>
        <w:numPr>
          <w:ilvl w:val="0"/>
          <w:numId w:val="1004"/>
        </w:numPr>
        <w:pStyle w:val="Compact"/>
      </w:pPr>
      <w:r>
        <w:rPr>
          <w:bCs/>
          <w:b/>
        </w:rPr>
        <w:t xml:space="preserve">How things are bought.</w:t>
      </w:r>
      <w:r>
        <w:t xml:space="preserve"> </w:t>
      </w:r>
      <w:r>
        <w:t xml:space="preserve">Every purchase goes through the National Energy Fund’s portal and its three approved suppliers, who stock chemicals and stationery:</w:t>
      </w:r>
      <w:r>
        <w:t xml:space="preserve"> </w:t>
      </w:r>
      <w:r>
        <w:t xml:space="preserve">“</w:t>
      </w:r>
      <w:r>
        <w:t xml:space="preserve">They did not sell anything that grew.</w:t>
      </w:r>
      <w:r>
        <w:t xml:space="preserve">”</w:t>
      </w:r>
      <w:r>
        <w:t xml:space="preserve"> </w:t>
      </w:r>
      <w:r>
        <w:t xml:space="preserve">(ch3)</w:t>
      </w:r>
    </w:p>
    <w:p>
      <w:pPr>
        <w:numPr>
          <w:ilvl w:val="0"/>
          <w:numId w:val="1004"/>
        </w:numPr>
        <w:pStyle w:val="Compact"/>
      </w:pPr>
      <w:r>
        <w:rPr>
          <w:bCs/>
          <w:b/>
        </w:rPr>
        <w:t xml:space="preserve">The amendment.</w:t>
      </w:r>
      <w:r>
        <w:t xml:space="preserve"> </w:t>
      </w:r>
      <w:r>
        <w:t xml:space="preserve">The Minister of Energy brings the plant’s revenue under national control with an amendment Adam signs without reading to the end. Its clause 4.B adds:</w:t>
      </w:r>
      <w:r>
        <w:t xml:space="preserve"> </w:t>
      </w:r>
      <w:r>
        <w:t xml:space="preserve">“</w:t>
      </w:r>
      <w:r>
        <w:t xml:space="preserve">Any single non-local expenditure exceeding USD 1,000 shall require full supporting documentation and Ministerial sign-off.</w:t>
      </w:r>
      <w:r>
        <w:t xml:space="preserve">”</w:t>
      </w:r>
      <w:r>
        <w:t xml:space="preserve"> </w:t>
      </w:r>
      <w:r>
        <w:t xml:space="preserve">(ch4) That is why a failing bearing cannot be replaced.</w:t>
      </w:r>
    </w:p>
    <w:p>
      <w:pPr>
        <w:pStyle w:val="FirstParagraph"/>
      </w:pPr>
      <w:r>
        <w:t xml:space="preserve">Part One shows a contract that gives the people beside a machine no say over it. Part Two is built as an answer.</w:t>
      </w:r>
    </w:p>
    <w:bookmarkEnd w:id="34"/>
    <w:bookmarkStart w:id="35" w:name="the-proxima-fund-and-its-rule"/>
    <w:p>
      <w:pPr>
        <w:pStyle w:val="Heading3"/>
      </w:pPr>
      <w:r>
        <w:t xml:space="preserve">The Proxima Fund and its rule</w:t>
      </w:r>
    </w:p>
    <w:p>
      <w:pPr>
        <w:pStyle w:val="FirstParagraph"/>
      </w:pPr>
      <w:r>
        <w:t xml:space="preserve">The Proxima Fund is a pooled fund, in Adam’s words</w:t>
      </w:r>
      <w:r>
        <w:t xml:space="preserve"> </w:t>
      </w:r>
      <w:r>
        <w:t xml:space="preserve">“</w:t>
      </w:r>
      <w:r>
        <w:t xml:space="preserve">Governments, charities, development banks, people who give a little every month. Many purses in one.</w:t>
      </w:r>
      <w:r>
        <w:t xml:space="preserve">”</w:t>
      </w:r>
      <w:r>
        <w:t xml:space="preserve"> </w:t>
      </w:r>
      <w:r>
        <w:t xml:space="preserve">(ch10) It has committed a hundred million dollars over ten years to the region.</w:t>
      </w:r>
    </w:p>
    <w:p>
      <w:pPr>
        <w:pStyle w:val="BodyText"/>
      </w:pPr>
      <w:r>
        <w:t xml:space="preserve">After Madina the Fund changed its rules. From that day it</w:t>
      </w:r>
      <w:r>
        <w:t xml:space="preserve"> </w:t>
      </w:r>
      <w:r>
        <w:t xml:space="preserve">“</w:t>
      </w:r>
      <w:r>
        <w:t xml:space="preserve">would release no money to any project unless the people who would live with the result owned it, and could stop it</w:t>
      </w:r>
      <w:r>
        <w:t xml:space="preserve">”</w:t>
      </w:r>
      <w:r>
        <w:t xml:space="preserve"> </w:t>
      </w:r>
      <w:r>
        <w:t xml:space="preserve">(bridge). Adam puts it to Nafawol more simply:</w:t>
      </w:r>
      <w:r>
        <w:t xml:space="preserve"> </w:t>
      </w:r>
      <w:r>
        <w:t xml:space="preserve">“</w:t>
      </w:r>
      <w:r>
        <w:t xml:space="preserve">If Nafawol does not own what stands here, the money stops.</w:t>
      </w:r>
      <w:r>
        <w:t xml:space="preserve">”</w:t>
      </w:r>
      <w:r>
        <w:t xml:space="preserve"> </w:t>
      </w:r>
      <w:r>
        <w:t xml:space="preserve">(ch10)</w:t>
      </w:r>
    </w:p>
    <w:p>
      <w:pPr>
        <w:pStyle w:val="BodyText"/>
      </w:pPr>
      <w:r>
        <w:t xml:space="preserve">The rule is why Dr Arramata’s first proposal, which kept the machine and the money in Proxima’s hands for ten years, is turned down, with advice the project is then built on:</w:t>
      </w:r>
      <w:r>
        <w:t xml:space="preserve"> </w:t>
      </w:r>
      <w:r>
        <w:t xml:space="preserve">“</w:t>
      </w:r>
      <w:r>
        <w:t xml:space="preserve">Write it so it doesn’t need you. Then it won’t need me either.</w:t>
      </w:r>
      <w:r>
        <w:t xml:space="preserve">”</w:t>
      </w:r>
      <w:r>
        <w:t xml:space="preserve"> </w:t>
      </w:r>
      <w:r>
        <w:t xml:space="preserve">(bridge) Proxima’s money builds things. It does not pay debts, and the partnership with Nafawol lasts ten years.</w:t>
      </w:r>
    </w:p>
    <w:bookmarkEnd w:id="35"/>
    <w:bookmarkStart w:id="36" w:name="the-agreement-the-key-and-the-committee"/>
    <w:p>
      <w:pPr>
        <w:pStyle w:val="Heading3"/>
      </w:pPr>
      <w:r>
        <w:t xml:space="preserve">The agreement, the key and the committee</w:t>
      </w:r>
    </w:p>
    <w:p>
      <w:pPr>
        <w:pStyle w:val="FirstParagraph"/>
      </w:pPr>
      <w:r>
        <w:t xml:space="preserve">Fatou insists on reading the agreement aloud herself. The fifth clause gives the village committee a key to the harvester, the borehole and the common account, with a second key kept by Proxima for ten years and then handed back; Mamadou observes,</w:t>
      </w:r>
      <w:r>
        <w:t xml:space="preserve"> </w:t>
      </w:r>
      <w:r>
        <w:t xml:space="preserve">“</w:t>
      </w:r>
      <w:r>
        <w:t xml:space="preserve">In ten years a heifer is a grandmother.</w:t>
      </w:r>
      <w:r>
        <w:t xml:space="preserve">”</w:t>
      </w:r>
      <w:r>
        <w:t xml:space="preserve"> </w:t>
      </w:r>
      <w:r>
        <w:t xml:space="preserve">(ch11) The seventh says Proxima holds the machine’s drawings in trust, and Fatou reads the line twice before saying it aloud:</w:t>
      </w:r>
      <w:r>
        <w:t xml:space="preserve"> </w:t>
      </w:r>
      <w:r>
        <w:t xml:space="preserve">“</w:t>
      </w:r>
      <w:r>
        <w:t xml:space="preserve">Proxima held them so that nobody else could.</w:t>
      </w:r>
      <w:r>
        <w:t xml:space="preserve">”</w:t>
      </w:r>
      <w:r>
        <w:t xml:space="preserve"> </w:t>
      </w:r>
      <w:r>
        <w:t xml:space="preserve">(ch11) The key is a small black plastic device,</w:t>
      </w:r>
      <w:r>
        <w:t xml:space="preserve"> </w:t>
      </w:r>
      <w:r>
        <w:t xml:space="preserve">“</w:t>
      </w:r>
      <w:r>
        <w:t xml:space="preserve">lighter than a groundnut</w:t>
      </w:r>
      <w:r>
        <w:t xml:space="preserve">”</w:t>
      </w:r>
      <w:r>
        <w:t xml:space="preserve"> </w:t>
      </w:r>
      <w:r>
        <w:t xml:space="preserve">(ch11) in Ousman’s words, and Fatou keeps it in her purse. Keys, gates and padlocks run through the rest of the book.</w:t>
      </w:r>
    </w:p>
    <w:p>
      <w:pPr>
        <w:pStyle w:val="BodyText"/>
      </w:pPr>
      <w:r>
        <w:t xml:space="preserve">The committee meets on the bantaba and later in a meeting hall. Alkalo Sankung leads it, Mamadou is its senior elder and chief sceptic, and Kadiatou sits as the Water-Keeper. Fatou begins with no seat at all, and at the first reading sits</w:t>
      </w:r>
      <w:r>
        <w:t xml:space="preserve"> </w:t>
      </w:r>
      <w:r>
        <w:t xml:space="preserve">“</w:t>
      </w:r>
      <w:r>
        <w:t xml:space="preserve">at the end of the bantaba, where she had no seat, and nobody moved her</w:t>
      </w:r>
      <w:r>
        <w:t xml:space="preserve">”</w:t>
      </w:r>
      <w:r>
        <w:t xml:space="preserve"> </w:t>
      </w:r>
      <w:r>
        <w:t xml:space="preserve">(ch11). In the novel,</w:t>
      </w:r>
      <w:r>
        <w:t xml:space="preserve"> </w:t>
      </w:r>
      <w:r>
        <w:rPr>
          <w:iCs/>
          <w:i/>
        </w:rPr>
        <w:t xml:space="preserve">committee</w:t>
      </w:r>
      <w:r>
        <w:t xml:space="preserve"> </w:t>
      </w:r>
      <w:r>
        <w:t xml:space="preserve">always means the village;</w:t>
      </w:r>
      <w:r>
        <w:t xml:space="preserve"> </w:t>
      </w:r>
      <w:r>
        <w:rPr>
          <w:iCs/>
          <w:i/>
        </w:rPr>
        <w:t xml:space="preserve">council</w:t>
      </w:r>
      <w:r>
        <w:t xml:space="preserve"> </w:t>
      </w:r>
      <w:r>
        <w:t xml:space="preserve">means the Union.</w:t>
      </w:r>
    </w:p>
    <w:bookmarkEnd w:id="36"/>
    <w:bookmarkStart w:id="37" w:name="the-coffer-fund"/>
    <w:p>
      <w:pPr>
        <w:pStyle w:val="Heading3"/>
      </w:pPr>
      <w:r>
        <w:t xml:space="preserve">The Coffer Fund</w:t>
      </w:r>
    </w:p>
    <w:p>
      <w:pPr>
        <w:pStyle w:val="FirstParagraph"/>
      </w:pPr>
      <w:r>
        <w:t xml:space="preserve">In Year 3 the village turns its common account into a trust, the Coffer Fund, which pays wages, the poor’s share, the clinic’s medicines and loans of seed at planting. When its lawyer writes</w:t>
      </w:r>
      <w:r>
        <w:t xml:space="preserve"> </w:t>
      </w:r>
      <w:r>
        <w:t xml:space="preserve">“</w:t>
      </w:r>
      <w:r>
        <w:t xml:space="preserve">disbursement</w:t>
      </w:r>
      <w:r>
        <w:t xml:space="preserve">”</w:t>
      </w:r>
      <w:r>
        <w:t xml:space="preserve">, Isatou tells him,</w:t>
      </w:r>
      <w:r>
        <w:t xml:space="preserve"> </w:t>
      </w:r>
      <w:r>
        <w:t xml:space="preserve">“</w:t>
      </w:r>
      <w:r>
        <w:t xml:space="preserve">Then write</w:t>
      </w:r>
      <w:r>
        <w:t xml:space="preserve"> </w:t>
      </w:r>
      <w:r>
        <w:rPr>
          <w:iCs/>
          <w:i/>
        </w:rPr>
        <w:t xml:space="preserve">taking money out</w:t>
      </w:r>
      <w:r>
        <w:t xml:space="preserve">.</w:t>
      </w:r>
      <w:r>
        <w:t xml:space="preserve">”</w:t>
      </w:r>
      <w:r>
        <w:t xml:space="preserve"> </w:t>
      </w:r>
      <w:r>
        <w:t xml:space="preserve">(ch16) Two rules define the Fund.</w:t>
      </w:r>
    </w:p>
    <w:p>
      <w:pPr>
        <w:pStyle w:val="BodyText"/>
      </w:pPr>
      <w:r>
        <w:rPr>
          <w:bCs/>
          <w:b/>
        </w:rPr>
        <w:t xml:space="preserve">Three signatories.</w:t>
      </w:r>
      <w:r>
        <w:t xml:space="preserve"> </w:t>
      </w:r>
      <w:r>
        <w:t xml:space="preserve">No sum above the price of a young bull may leave the Fund without three names from three different households. At Mamadou’s insistence the alkalo, who by custom signs alone, counts as one household like any other. His reason:</w:t>
      </w:r>
    </w:p>
    <w:p>
      <w:pPr>
        <w:pStyle w:val="BodyText"/>
      </w:pPr>
      <w:r>
        <w:t xml:space="preserve">“</w:t>
      </w:r>
      <w:r>
        <w:t xml:space="preserve">One day, when I am older and more tired, somebody I love will come to me with a good reason and a sad face. I want the rule to say no to him, so that I do not have to.</w:t>
      </w:r>
      <w:r>
        <w:t xml:space="preserve">”</w:t>
      </w:r>
      <w:r>
        <w:t xml:space="preserve"> </w:t>
      </w:r>
      <w:r>
        <w:t xml:space="preserve">(ch16)</w:t>
      </w:r>
    </w:p>
    <w:p>
      <w:pPr>
        <w:pStyle w:val="BodyText"/>
      </w:pPr>
      <w:r>
        <w:rPr>
          <w:bCs/>
          <w:b/>
        </w:rPr>
        <w:t xml:space="preserve">The public ledger on the wall.</w:t>
      </w:r>
      <w:r>
        <w:t xml:space="preserve"> </w:t>
      </w:r>
      <w:r>
        <w:t xml:space="preserve">Every figure goes up on a wall in the square each Friday after prayers. The idea comes partly from Isatou’s osusu:</w:t>
      </w:r>
      <w:r>
        <w:t xml:space="preserve"> </w:t>
      </w:r>
      <w:r>
        <w:t xml:space="preserve">“</w:t>
      </w:r>
      <w:r>
        <w:t xml:space="preserve">A pot everyone can see into does not empty in the night.</w:t>
      </w:r>
      <w:r>
        <w:t xml:space="preserve">”</w:t>
      </w:r>
      <w:r>
        <w:t xml:space="preserve"> </w:t>
      </w:r>
      <w:r>
        <w:t xml:space="preserve">(ch16)</w:t>
      </w:r>
    </w:p>
    <w:p>
      <w:pPr>
        <w:pStyle w:val="BodyText"/>
      </w:pPr>
      <w:r>
        <w:t xml:space="preserve">Carbon money from the trees and restored soil is kept apart from crop money, because, as Fatou says,</w:t>
      </w:r>
      <w:r>
        <w:t xml:space="preserve"> </w:t>
      </w:r>
      <w:r>
        <w:t xml:space="preserve">“</w:t>
      </w:r>
      <w:r>
        <w:t xml:space="preserve">This belongs to the land, and to everyone who carried stone for it.</w:t>
      </w:r>
      <w:r>
        <w:t xml:space="preserve">”</w:t>
      </w:r>
      <w:r>
        <w:t xml:space="preserve"> </w:t>
      </w:r>
      <w:r>
        <w:t xml:space="preserve">(ch16)</w:t>
      </w:r>
    </w:p>
    <w:bookmarkEnd w:id="37"/>
    <w:bookmarkStart w:id="38" w:name="the-regulator"/>
    <w:p>
      <w:pPr>
        <w:pStyle w:val="Heading3"/>
      </w:pPr>
      <w:r>
        <w:t xml:space="preserve">The regulator</w:t>
      </w:r>
    </w:p>
    <w:p>
      <w:pPr>
        <w:pStyle w:val="FirstParagraph"/>
      </w:pPr>
      <w:r>
        <w:t xml:space="preserve">When the Minister of Rural Development moves to put the Fund under his own supervision, the village re-registers it as a savings society under the banking law, so it cannot be taken without the national banking regulator. The regulator’s inspector comes on the weekly bus and reads the ledger for three days. She finds two errors, one a payment for culvert stone with two signatures instead of three:</w:t>
      </w:r>
      <w:r>
        <w:t xml:space="preserve"> </w:t>
      </w:r>
      <w:r>
        <w:t xml:space="preserve">“</w:t>
      </w:r>
      <w:r>
        <w:t xml:space="preserve">If you let it be two when it is convenient, it will be two when it is not.</w:t>
      </w:r>
      <w:r>
        <w:t xml:space="preserve">”</w:t>
      </w:r>
      <w:r>
        <w:t xml:space="preserve"> </w:t>
      </w:r>
      <w:r>
        <w:t xml:space="preserve">(ch17) She is the novel’s clearest picture of an honest official.</w:t>
      </w:r>
    </w:p>
    <w:bookmarkEnd w:id="38"/>
    <w:bookmarkStart w:id="39" w:name="X94cba4c01836d6565c2ceead1fd0a31e9ce6d3f"/>
    <w:p>
      <w:pPr>
        <w:pStyle w:val="Heading3"/>
      </w:pPr>
      <w:r>
        <w:t xml:space="preserve">Loans, the suspension clause and the charter</w:t>
      </w:r>
    </w:p>
    <w:p>
      <w:pPr>
        <w:pStyle w:val="FirstParagraph"/>
      </w:pPr>
      <w:r>
        <w:t xml:space="preserve">The Fund lends without interest; a village repays what it borrowed and a small fixed fee for keeping the ledger. In Year 5 a neighbour that borrowed from the Fund has its new mill sealed by a government inspector over a missing certificate. Nyma, the Nafawol woman who commissioned that mill’s boiler herself, finds the words:</w:t>
      </w:r>
      <w:r>
        <w:t xml:space="preserve"> </w:t>
      </w:r>
      <w:r>
        <w:t xml:space="preserve">“</w:t>
      </w:r>
      <w:r>
        <w:t xml:space="preserve">This village did not fail. It was stopped.</w:t>
      </w:r>
      <w:r>
        <w:t xml:space="preserve">”</w:t>
      </w:r>
      <w:r>
        <w:t xml:space="preserve"> </w:t>
      </w:r>
      <w:r>
        <w:t xml:space="preserve">(ch20) The suspension clause follows:</w:t>
      </w:r>
      <w:r>
        <w:t xml:space="preserve"> </w:t>
      </w:r>
      <w:r>
        <w:t xml:space="preserve">“</w:t>
      </w:r>
      <w:r>
        <w:t xml:space="preserve">Where a borrower’s work is halted by an act of the Republic, and not by its own management, repayment pauses and nothing is added</w:t>
      </w:r>
      <w:r>
        <w:t xml:space="preserve">”</w:t>
      </w:r>
      <w:r>
        <w:t xml:space="preserve"> </w:t>
      </w:r>
      <w:r>
        <w:t xml:space="preserve">(ch20). It covers acts of the state, not bad luck, a limit that matters later.</w:t>
      </w:r>
    </w:p>
    <w:p>
      <w:pPr>
        <w:pStyle w:val="BodyText"/>
      </w:pPr>
      <w:r>
        <w:t xml:space="preserve">The charter means first the Fund’s rules and then the villages’ common charter, which Kadiatou opposes until she changes her mind:</w:t>
      </w:r>
      <w:r>
        <w:t xml:space="preserve"> </w:t>
      </w:r>
      <w:r>
        <w:t xml:space="preserve">“</w:t>
      </w:r>
      <w:r>
        <w:t xml:space="preserve">A rope of four strands is not four ropes.</w:t>
      </w:r>
      <w:r>
        <w:t xml:space="preserve">”</w:t>
      </w:r>
      <w:r>
        <w:t xml:space="preserve"> </w:t>
      </w:r>
      <w:r>
        <w:t xml:space="preserve">(ch20) The Union charter hangs on the academy wall. Among its rules: nothing moves without a majority, no paper is kept off the wall, and no clerk keeps the same book two years running.</w:t>
      </w:r>
    </w:p>
    <w:bookmarkEnd w:id="39"/>
    <w:bookmarkStart w:id="40" w:name="the-senebian-economic-union"/>
    <w:p>
      <w:pPr>
        <w:pStyle w:val="Heading3"/>
      </w:pPr>
      <w:r>
        <w:t xml:space="preserve">The Senebian Economic Union</w:t>
      </w:r>
    </w:p>
    <w:p>
      <w:pPr>
        <w:pStyle w:val="FirstParagraph"/>
      </w:pPr>
      <w:r>
        <w:t xml:space="preserve">In Year 6 villages from across the floodplain meet at the academy for three days and found a union, with Nafawol’s Coffer Fund as its central fund. Each new village borrows to set up its own coffer, repays from its mill and land, and then sends a share of profit back for the next. Mamadou explains it with a cow lent to a family who had lost their herd:</w:t>
      </w:r>
      <w:r>
        <w:t xml:space="preserve"> </w:t>
      </w:r>
      <w:r>
        <w:t xml:space="preserve">“</w:t>
      </w:r>
      <w:r>
        <w:t xml:space="preserve">They kept her milk and her calves, and when they could stand again, she came home to him.</w:t>
      </w:r>
      <w:r>
        <w:t xml:space="preserve">”</w:t>
      </w:r>
      <w:r>
        <w:t xml:space="preserve"> </w:t>
      </w:r>
      <w:r>
        <w:t xml:space="preserve">(ch21) Twelve villages sign, and the Union is registered as a union of village cooperatives, with two bodies:</w:t>
      </w:r>
    </w:p>
    <w:p>
      <w:pPr>
        <w:numPr>
          <w:ilvl w:val="0"/>
          <w:numId w:val="1005"/>
        </w:numPr>
        <w:pStyle w:val="Compact"/>
      </w:pPr>
      <w:r>
        <w:rPr>
          <w:bCs/>
          <w:b/>
        </w:rPr>
        <w:t xml:space="preserve">The Union Council</w:t>
      </w:r>
      <w:r>
        <w:t xml:space="preserve">, where each village has two votes:</w:t>
      </w:r>
      <w:r>
        <w:t xml:space="preserve"> </w:t>
      </w:r>
      <w:r>
        <w:t xml:space="preserve">“</w:t>
      </w:r>
      <w:r>
        <w:t xml:space="preserve">One for the one the village sends. One for the one its young people choose for themselves.</w:t>
      </w:r>
      <w:r>
        <w:t xml:space="preserve">”</w:t>
      </w:r>
      <w:r>
        <w:t xml:space="preserve"> </w:t>
      </w:r>
      <w:r>
        <w:t xml:space="preserve">(ch21)</w:t>
      </w:r>
    </w:p>
    <w:p>
      <w:pPr>
        <w:numPr>
          <w:ilvl w:val="0"/>
          <w:numId w:val="1005"/>
        </w:numPr>
        <w:pStyle w:val="Compact"/>
      </w:pPr>
      <w:r>
        <w:rPr>
          <w:bCs/>
          <w:b/>
        </w:rPr>
        <w:t xml:space="preserve">The Council of Elders</w:t>
      </w:r>
      <w:r>
        <w:t xml:space="preserve">, which</w:t>
      </w:r>
      <w:r>
        <w:t xml:space="preserve"> </w:t>
      </w:r>
      <w:r>
        <w:t xml:space="preserve">“</w:t>
      </w:r>
      <w:r>
        <w:t xml:space="preserve">could review any large decision and warn against it, but could not stop it</w:t>
      </w:r>
      <w:r>
        <w:t xml:space="preserve">”</w:t>
      </w:r>
      <w:r>
        <w:t xml:space="preserve"> </w:t>
      </w:r>
      <w:r>
        <w:t xml:space="preserve">(ch21).</w:t>
      </w:r>
    </w:p>
    <w:bookmarkEnd w:id="40"/>
    <w:bookmarkStart w:id="41" w:name="six-and-four"/>
    <w:p>
      <w:pPr>
        <w:pStyle w:val="Heading3"/>
      </w:pPr>
      <w:r>
        <w:t xml:space="preserve">Six and four</w:t>
      </w:r>
    </w:p>
    <w:p>
      <w:pPr>
        <w:pStyle w:val="FirstParagraph"/>
      </w:pPr>
      <w:r>
        <w:t xml:space="preserve">By Year 7 the Union earns a little over nine million dollars a year and has more than a million left after paying growers, loans, wages and repairs. Kumbawol wants channels and a seed store; Talawol wants technicians, because its press stood idle nine days for want of someone to fit a bearing. Fatou, at the mill scales before dawn, gives Hassan a number:</w:t>
      </w:r>
      <w:r>
        <w:t xml:space="preserve"> </w:t>
      </w:r>
      <w:r>
        <w:t xml:space="preserve">“</w:t>
      </w:r>
      <w:r>
        <w:t xml:space="preserve">Of every ten parts left over, six to the fields and four to the workshops.</w:t>
      </w:r>
      <w:r>
        <w:t xml:space="preserve">”</w:t>
      </w:r>
      <w:r>
        <w:t xml:space="preserve"> </w:t>
      </w:r>
      <w:r>
        <w:t xml:space="preserve">(ch22) Her reasoning is a trader’s:</w:t>
      </w:r>
      <w:r>
        <w:t xml:space="preserve"> </w:t>
      </w:r>
      <w:r>
        <w:t xml:space="preserve">“</w:t>
      </w:r>
      <w:r>
        <w:t xml:space="preserve">At five, Yaya walks out. At seven, Aminatu does. At six they both shout and they both stay.</w:t>
      </w:r>
      <w:r>
        <w:t xml:space="preserve">”</w:t>
      </w:r>
      <w:r>
        <w:t xml:space="preserve"> </w:t>
      </w:r>
      <w:r>
        <w:t xml:space="preserve">(ch22) When Hassan calls it haggling, she asks,</w:t>
      </w:r>
      <w:r>
        <w:t xml:space="preserve"> </w:t>
      </w:r>
      <w:r>
        <w:t xml:space="preserve">“</w:t>
      </w:r>
      <w:r>
        <w:t xml:space="preserve">What did you think a council was?</w:t>
      </w:r>
      <w:r>
        <w:t xml:space="preserve">”</w:t>
      </w:r>
      <w:r>
        <w:t xml:space="preserve"> </w:t>
      </w:r>
      <w:r>
        <w:t xml:space="preserve">(ch22) The split leaves the gap between a fitter’s pay and a farmer’s, and the novel never pretends otherwise.</w:t>
      </w:r>
    </w:p>
    <w:bookmarkEnd w:id="41"/>
    <w:bookmarkStart w:id="42" w:name="transglobals-offer"/>
    <w:p>
      <w:pPr>
        <w:pStyle w:val="Heading3"/>
      </w:pPr>
      <w:r>
        <w:t xml:space="preserve">TransGlobal’s offer</w:t>
      </w:r>
    </w:p>
    <w:p>
      <w:pPr>
        <w:pStyle w:val="FirstParagraph"/>
      </w:pPr>
      <w:r>
        <w:t xml:space="preserve">In Year 7 TransGlobal Agriculture comes to Nafawol. Its representative, Evelyn Reed, knows the Union’s story well, since all of it is public. As it stands at the vote, the offer is:</w:t>
      </w:r>
    </w:p>
    <w:p>
      <w:pPr>
        <w:numPr>
          <w:ilvl w:val="0"/>
          <w:numId w:val="1006"/>
        </w:numPr>
        <w:pStyle w:val="Compact"/>
      </w:pPr>
      <w:r>
        <w:t xml:space="preserve">up to two billion dollars of investment across the region (Fatou keeps reminding people that this is a ceiling for a whole region);</w:t>
      </w:r>
    </w:p>
    <w:p>
      <w:pPr>
        <w:numPr>
          <w:ilvl w:val="0"/>
          <w:numId w:val="1006"/>
        </w:numPr>
        <w:pStyle w:val="Compact"/>
      </w:pPr>
      <w:r>
        <w:t xml:space="preserve">fifty thousand dollars paid directly to every Union household;</w:t>
      </w:r>
    </w:p>
    <w:p>
      <w:pPr>
        <w:numPr>
          <w:ilvl w:val="0"/>
          <w:numId w:val="1006"/>
        </w:numPr>
        <w:pStyle w:val="Compact"/>
      </w:pPr>
      <w:r>
        <w:t xml:space="preserve">new mills, a university, a properly funded hospital system and pensions for the elders;</w:t>
      </w:r>
    </w:p>
    <w:p>
      <w:pPr>
        <w:numPr>
          <w:ilvl w:val="0"/>
          <w:numId w:val="1006"/>
        </w:numPr>
        <w:pStyle w:val="Compact"/>
      </w:pPr>
      <w:r>
        <w:t xml:space="preserve">in return, the first right to buy everything the Union grows, at the price TransGlobal’s buyers say the market pays, and a veto over any investment above a sum no village has ever spent in a year.</w:t>
      </w:r>
    </w:p>
    <w:p>
      <w:pPr>
        <w:pStyle w:val="FirstParagraph"/>
      </w:pPr>
      <w:r>
        <w:t xml:space="preserve">Reed is frank:</w:t>
      </w:r>
      <w:r>
        <w:t xml:space="preserve"> </w:t>
      </w:r>
      <w:r>
        <w:t xml:space="preserve">“</w:t>
      </w:r>
      <w:r>
        <w:t xml:space="preserve">We are not paying for the model. We are paying for the first right to buy what you grow.</w:t>
      </w:r>
      <w:r>
        <w:t xml:space="preserve">”</w:t>
      </w:r>
      <w:r>
        <w:t xml:space="preserve"> </w:t>
      </w:r>
      <w:r>
        <w:t xml:space="preserve">(ch23) Her case is serious. The harvester has never beaten seventy per cent, the deep water is falling, and Proxima’s money ends in three years.</w:t>
      </w:r>
    </w:p>
    <w:p>
      <w:pPr>
        <w:pStyle w:val="BodyText"/>
      </w:pPr>
      <w:r>
        <w:t xml:space="preserve">The contract as first sent also held a clause, found by Bintu deep in an appendix, giving TransGlobal every future invention of the Union for ever, with disputes settled in London. Reed withdraws it in two days and offers a fifteen-year licence outside the Union’s villages, with a royalty to the Coffer Fund and disputes heard in Port Walada. The first right to buy and the veto stay. Adam’s summary:</w:t>
      </w:r>
      <w:r>
        <w:t xml:space="preserve"> </w:t>
      </w:r>
      <w:r>
        <w:t xml:space="preserve">“</w:t>
      </w:r>
      <w:r>
        <w:t xml:space="preserve">They have taken out the part that frightened people,</w:t>
      </w:r>
      <w:r>
        <w:t xml:space="preserve">”</w:t>
      </w:r>
      <w:r>
        <w:t xml:space="preserve"> </w:t>
      </w:r>
      <w:r>
        <w:t xml:space="preserve">and</w:t>
      </w:r>
      <w:r>
        <w:t xml:space="preserve"> </w:t>
      </w:r>
      <w:r>
        <w:t xml:space="preserve">“</w:t>
      </w:r>
      <w:r>
        <w:t xml:space="preserve">They have left in the part that matters.</w:t>
      </w:r>
      <w:r>
        <w:t xml:space="preserve">”</w:t>
      </w:r>
      <w:r>
        <w:t xml:space="preserve"> </w:t>
      </w:r>
      <w:r>
        <w:t xml:space="preserve">(ch24) Two questions run through the weeks of argument. Isatou, at the cooking fires, asks who in each household would actually receive the cash. Kadiatou had already asked hers at the first meeting, and it becomes the shorthand for the whole debate:</w:t>
      </w:r>
      <w:r>
        <w:t xml:space="preserve"> </w:t>
      </w:r>
      <w:r>
        <w:t xml:space="preserve">“</w:t>
      </w:r>
      <w:r>
        <w:t xml:space="preserve">With whose hand on the key,</w:t>
      </w:r>
      <w:r>
        <w:t xml:space="preserve">”</w:t>
      </w:r>
      <w:r>
        <w:t xml:space="preserve"> </w:t>
      </w:r>
      <w:r>
        <w:t xml:space="preserve">Kadiatou said. (ch23)</w:t>
      </w:r>
    </w:p>
    <w:bookmarkEnd w:id="42"/>
    <w:bookmarkStart w:id="43" w:name="the-stone-vote"/>
    <w:p>
      <w:pPr>
        <w:pStyle w:val="Heading3"/>
      </w:pPr>
      <w:r>
        <w:t xml:space="preserve">The stone vote</w:t>
      </w:r>
    </w:p>
    <w:p>
      <w:pPr>
        <w:pStyle w:val="FirstParagraph"/>
      </w:pPr>
      <w:r>
        <w:t xml:space="preserve">The Union decides by the stone vote, held in the academy hall.</w:t>
      </w:r>
    </w:p>
    <w:p>
      <w:pPr>
        <w:numPr>
          <w:ilvl w:val="0"/>
          <w:numId w:val="1007"/>
        </w:numPr>
        <w:pStyle w:val="Compact"/>
      </w:pPr>
      <w:r>
        <w:t xml:space="preserve">Each of the twelve villages sends two representatives, the one who usually speaks for it and the one its young people choose: twenty-four voters.</w:t>
      </w:r>
    </w:p>
    <w:p>
      <w:pPr>
        <w:numPr>
          <w:ilvl w:val="0"/>
          <w:numId w:val="1007"/>
        </w:numPr>
        <w:pStyle w:val="Compact"/>
      </w:pPr>
      <w:r>
        <w:t xml:space="preserve">At the door each is given a smooth white river stone and a rough black ironstone.</w:t>
      </w:r>
      <w:r>
        <w:t xml:space="preserve"> </w:t>
      </w:r>
      <w:r>
        <w:t xml:space="preserve">“</w:t>
      </w:r>
      <w:r>
        <w:t xml:space="preserve">White meant yes. Black meant no.</w:t>
      </w:r>
      <w:r>
        <w:t xml:space="preserve">”</w:t>
      </w:r>
      <w:r>
        <w:t xml:space="preserve"> </w:t>
      </w:r>
      <w:r>
        <w:t xml:space="preserve">(ch25)</w:t>
      </w:r>
    </w:p>
    <w:p>
      <w:pPr>
        <w:numPr>
          <w:ilvl w:val="0"/>
          <w:numId w:val="1007"/>
        </w:numPr>
        <w:pStyle w:val="Compact"/>
      </w:pPr>
      <w:r>
        <w:t xml:space="preserve">Each walks to a large clay pot in the middle of the room and drops one stone in. The other goes into a covered basket by the door, so nobody can tell from the hands which was chosen.</w:t>
      </w:r>
    </w:p>
    <w:p>
      <w:pPr>
        <w:numPr>
          <w:ilvl w:val="0"/>
          <w:numId w:val="1007"/>
        </w:numPr>
        <w:pStyle w:val="Compact"/>
      </w:pPr>
      <w:r>
        <w:t xml:space="preserve">The two founders, Kadiatou as convenor and Fatou as treasurer, do not vote. The oldest alkalo present counts the stones out in front of everyone.</w:t>
      </w:r>
    </w:p>
    <w:p>
      <w:pPr>
        <w:numPr>
          <w:ilvl w:val="0"/>
          <w:numId w:val="1007"/>
        </w:numPr>
        <w:pStyle w:val="Compact"/>
      </w:pPr>
      <w:r>
        <w:t xml:space="preserve">A simple majority decides, and</w:t>
      </w:r>
      <w:r>
        <w:t xml:space="preserve"> </w:t>
      </w:r>
      <w:r>
        <w:t xml:space="preserve">“</w:t>
      </w:r>
      <w:r>
        <w:t xml:space="preserve">A tie would mean no, since the charter moved nothing without a majority.</w:t>
      </w:r>
      <w:r>
        <w:t xml:space="preserve">”</w:t>
      </w:r>
      <w:r>
        <w:t xml:space="preserve"> </w:t>
      </w:r>
      <w:r>
        <w:t xml:space="preserve">(ch25)</w:t>
      </w:r>
    </w:p>
    <w:p>
      <w:pPr>
        <w:pStyle w:val="FirstParagraph"/>
      </w:pPr>
      <w:r>
        <w:t xml:space="preserve">Kadiatou insisted on the old way:</w:t>
      </w:r>
      <w:r>
        <w:t xml:space="preserve"> </w:t>
      </w:r>
      <w:r>
        <w:t xml:space="preserve">“</w:t>
      </w:r>
      <w:r>
        <w:t xml:space="preserve">no raised hands, no shouted totals</w:t>
      </w:r>
      <w:r>
        <w:t xml:space="preserve">”</w:t>
      </w:r>
      <w:r>
        <w:t xml:space="preserve"> </w:t>
      </w:r>
      <w:r>
        <w:t xml:space="preserve">(ch25). How the stones fall is for Chapter 25.</w:t>
      </w:r>
    </w:p>
    <w:bookmarkEnd w:id="43"/>
    <w:bookmarkEnd w:id="44"/>
    <w:bookmarkStart w:id="53" w:name="water-and-land"/>
    <w:p>
      <w:pPr>
        <w:pStyle w:val="Heading2"/>
      </w:pPr>
      <w:r>
        <w:t xml:space="preserve">Water and land</w:t>
      </w:r>
    </w:p>
    <w:p>
      <w:pPr>
        <w:pStyle w:val="FirstParagraph"/>
      </w:pPr>
      <w:r>
        <w:t xml:space="preserve">Part Two is also a practical book about how a dry village gets its water and soil back. Here is how the pieces fit.</w:t>
      </w:r>
    </w:p>
    <w:bookmarkStart w:id="45" w:name="the-old-well-and-its-keeper"/>
    <w:p>
      <w:pPr>
        <w:pStyle w:val="Heading3"/>
      </w:pPr>
      <w:r>
        <w:t xml:space="preserve">The old well and its keeper</w:t>
      </w:r>
    </w:p>
    <w:p>
      <w:pPr>
        <w:pStyle w:val="FirstParagraph"/>
      </w:pPr>
      <w:r>
        <w:t xml:space="preserve">At the centre of Nafawol is the old well, and at the well is Kadiatou, the Yaara-Jaxo or Water-Keeper. The title, the novel’s own, passes down the women of her family, and they marry within Nafawol</w:t>
      </w:r>
      <w:r>
        <w:t xml:space="preserve"> </w:t>
      </w:r>
      <w:r>
        <w:t xml:space="preserve">“</w:t>
      </w:r>
      <w:r>
        <w:t xml:space="preserve">so that the well would never be kept by a stranger</w:t>
      </w:r>
      <w:r>
        <w:t xml:space="preserve">”</w:t>
      </w:r>
      <w:r>
        <w:t xml:space="preserve"> </w:t>
      </w:r>
      <w:r>
        <w:t xml:space="preserve">(ch10).</w:t>
      </w:r>
    </w:p>
    <w:p>
      <w:pPr>
        <w:pStyle w:val="BodyText"/>
      </w:pPr>
      <w:r>
        <w:t xml:space="preserve">When the story opens the well has been going bitter for six years, and the children who drink from it fall sick; Kadiatou’s granddaughter Mariam is ill with fever on the day the strangers come. Her private thought is the hardest line in the chapter:</w:t>
      </w:r>
      <w:r>
        <w:t xml:space="preserve"> </w:t>
      </w:r>
      <w:r>
        <w:t xml:space="preserve">“</w:t>
      </w:r>
      <w:r>
        <w:t xml:space="preserve">This water is slow poison, and I am the one who serves it.</w:t>
      </w:r>
      <w:r>
        <w:t xml:space="preserve">”</w:t>
      </w:r>
      <w:r>
        <w:t xml:space="preserve"> </w:t>
      </w:r>
      <w:r>
        <w:t xml:space="preserve">(ch10)</w:t>
      </w:r>
    </w:p>
    <w:p>
      <w:pPr>
        <w:pStyle w:val="BodyText"/>
      </w:pPr>
      <w:r>
        <w:t xml:space="preserve">Once the taps open, nobody needs the well for drinking. Kadiatou still draws one bucket each morning for the okra by her compound wall,</w:t>
      </w:r>
      <w:r>
        <w:t xml:space="preserve"> </w:t>
      </w:r>
      <w:r>
        <w:t xml:space="preserve">“</w:t>
      </w:r>
      <w:r>
        <w:t xml:space="preserve">where bitter water would do least harm</w:t>
      </w:r>
      <w:r>
        <w:t xml:space="preserve">”</w:t>
      </w:r>
      <w:r>
        <w:t xml:space="preserve"> </w:t>
      </w:r>
      <w:r>
        <w:t xml:space="preserve">(ch12), and tastes it each season. The well becomes a measure of whether the land is healing, and a picture of shared water set against a machine behind a fence:</w:t>
      </w:r>
      <w:r>
        <w:t xml:space="preserve"> </w:t>
      </w:r>
      <w:r>
        <w:t xml:space="preserve">“</w:t>
      </w:r>
      <w:r>
        <w:t xml:space="preserve">A well has no gate. Anyone with a rope may draw from it.</w:t>
      </w:r>
      <w:r>
        <w:t xml:space="preserve">”</w:t>
      </w:r>
      <w:r>
        <w:t xml:space="preserve"> </w:t>
      </w:r>
      <w:r>
        <w:t xml:space="preserve">(ch10) What becomes of it belongs to the book’s last pages.</w:t>
      </w:r>
    </w:p>
    <w:bookmarkEnd w:id="45"/>
    <w:bookmarkStart w:id="46" w:name="the-harvester-and-the-two-boreholes"/>
    <w:p>
      <w:pPr>
        <w:pStyle w:val="Heading3"/>
      </w:pPr>
      <w:r>
        <w:t xml:space="preserve">The harvester and the two boreholes</w:t>
      </w:r>
    </w:p>
    <w:p>
      <w:pPr>
        <w:pStyle w:val="FirstParagraph"/>
      </w:pPr>
      <w:r>
        <w:t xml:space="preserve">Why not take the salt out? On the coast, Dr Arramata explains,</w:t>
      </w:r>
      <w:r>
        <w:t xml:space="preserve"> </w:t>
      </w:r>
      <w:r>
        <w:t xml:space="preserve">“</w:t>
      </w:r>
      <w:r>
        <w:t xml:space="preserve">They pour the salt back into the sea,</w:t>
      </w:r>
      <w:r>
        <w:t xml:space="preserve">”</w:t>
      </w:r>
      <w:r>
        <w:t xml:space="preserve"> </w:t>
      </w:r>
      <w:r>
        <w:t xml:space="preserve">(ch10), and Nafawol has no sea. Everything after is built to spare the deep water, which belongs to the village’s grandchildren.</w:t>
      </w:r>
    </w:p>
    <w:p>
      <w:pPr>
        <w:pStyle w:val="BodyText"/>
      </w:pPr>
      <w:r>
        <w:t xml:space="preserve">The water harvester draws in air, cools it and condenses its moisture, as dew forms on a gourd left out overnight, and works best at night. Beside it, trays of grey granules soak up moisture from the night air and give it up in the next day’s heat, so that between them</w:t>
      </w:r>
      <w:r>
        <w:t xml:space="preserve"> </w:t>
      </w:r>
      <w:r>
        <w:t xml:space="preserve">“</w:t>
      </w:r>
      <w:r>
        <w:t xml:space="preserve">they would make the dry months thin rather than empty</w:t>
      </w:r>
      <w:r>
        <w:t xml:space="preserve">”</w:t>
      </w:r>
      <w:r>
        <w:t xml:space="preserve"> </w:t>
      </w:r>
      <w:r>
        <w:t xml:space="preserve">(ch12). When the first small test unit overheats, Bakary the weaver saves it with the women’s trick for hot dye pots, wet jute:</w:t>
      </w:r>
      <w:r>
        <w:t xml:space="preserve"> </w:t>
      </w:r>
      <w:r>
        <w:t xml:space="preserve">“</w:t>
      </w:r>
      <w:r>
        <w:t xml:space="preserve">The cloth drinks the heat. The air takes it away.</w:t>
      </w:r>
      <w:r>
        <w:t xml:space="preserve">”</w:t>
      </w:r>
      <w:r>
        <w:t xml:space="preserve"> </w:t>
      </w:r>
      <w:r>
        <w:t xml:space="preserve">(ch11)</w:t>
      </w:r>
    </w:p>
    <w:p>
      <w:pPr>
        <w:pStyle w:val="BodyText"/>
      </w:pPr>
      <w:r>
        <w:t xml:space="preserve">Proxima also funds two boreholes. The deep borehole reaches clean water; it is tested before the taps open and, with the harvester, gives drinking and cooking water to every compound,</w:t>
      </w:r>
      <w:r>
        <w:t xml:space="preserve"> </w:t>
      </w:r>
      <w:r>
        <w:t xml:space="preserve">“</w:t>
      </w:r>
      <w:r>
        <w:t xml:space="preserve">and not a litre for the fields</w:t>
      </w:r>
      <w:r>
        <w:t xml:space="preserve">”</w:t>
      </w:r>
      <w:r>
        <w:t xml:space="preserve"> </w:t>
      </w:r>
      <w:r>
        <w:t xml:space="preserve">(ch12). The shallow borehole taps a salty band beneath the old wells; its water is</w:t>
      </w:r>
      <w:r>
        <w:t xml:space="preserve"> </w:t>
      </w:r>
      <w:r>
        <w:t xml:space="preserve">“</w:t>
      </w:r>
      <w:r>
        <w:t xml:space="preserve">too salty to drink but not too salty for cotton</w:t>
      </w:r>
      <w:r>
        <w:t xml:space="preserve">”</w:t>
      </w:r>
      <w:r>
        <w:t xml:space="preserve"> </w:t>
      </w:r>
      <w:r>
        <w:t xml:space="preserve">(ch12), and it feeds the drip lines.</w:t>
      </w:r>
    </w:p>
    <w:p>
      <w:pPr>
        <w:pStyle w:val="BodyText"/>
      </w:pPr>
      <w:r>
        <w:t xml:space="preserve">Dr Arramata calls the harvester</w:t>
      </w:r>
      <w:r>
        <w:t xml:space="preserve"> </w:t>
      </w:r>
      <w:r>
        <w:t xml:space="preserve">“</w:t>
      </w:r>
      <w:r>
        <w:t xml:space="preserve">a bridge</w:t>
      </w:r>
      <w:r>
        <w:t xml:space="preserve">”</w:t>
      </w:r>
      <w:r>
        <w:t xml:space="preserve"> </w:t>
      </w:r>
      <w:r>
        <w:t xml:space="preserve">(ch12): it buys the land years to recover, and if the land fails,</w:t>
      </w:r>
      <w:r>
        <w:t xml:space="preserve"> </w:t>
      </w:r>
      <w:r>
        <w:t xml:space="preserve">“</w:t>
      </w:r>
      <w:r>
        <w:t xml:space="preserve">we’ll have built a very expensive way to lose slowly</w:t>
      </w:r>
      <w:r>
        <w:t xml:space="preserve">”</w:t>
      </w:r>
      <w:r>
        <w:t xml:space="preserve"> </w:t>
      </w:r>
      <w:r>
        <w:t xml:space="preserve">(ch12). Then the harvester falls short. By the second dry season it has settled at</w:t>
      </w:r>
      <w:r>
        <w:t xml:space="preserve"> </w:t>
      </w:r>
      <w:r>
        <w:t xml:space="preserve">“</w:t>
      </w:r>
      <w:r>
        <w:t xml:space="preserve">a little under seventy per cent of its design yield</w:t>
      </w:r>
      <w:r>
        <w:t xml:space="preserve">”</w:t>
      </w:r>
      <w:r>
        <w:t xml:space="preserve"> </w:t>
      </w:r>
      <w:r>
        <w:t xml:space="preserve">(ch16), because the salt in the dust wears out its coils, trays and filters. Dr Arramata posts the flat curve in the square:</w:t>
      </w:r>
      <w:r>
        <w:t xml:space="preserve"> </w:t>
      </w:r>
      <w:r>
        <w:t xml:space="preserve">“</w:t>
      </w:r>
      <w:r>
        <w:t xml:space="preserve">We stop asking it to. We plan around it.</w:t>
      </w:r>
      <w:r>
        <w:t xml:space="preserve">”</w:t>
      </w:r>
      <w:r>
        <w:t xml:space="preserve"> </w:t>
      </w:r>
      <w:r>
        <w:t xml:space="preserve">(ch16) The deep borehole makes up the difference, and every Friday she lowers a tape into it and writes the depth to the water beside the harvester’s curve. Year by year the water sinks a little in every hot season and comes back a little less in the rains. Those two lines on the wall are the village’s water account. Keep an eye on them as you read.</w:t>
      </w:r>
    </w:p>
    <w:bookmarkEnd w:id="46"/>
    <w:bookmarkStart w:id="47" w:name="drip-lines-and-salt"/>
    <w:p>
      <w:pPr>
        <w:pStyle w:val="Heading3"/>
      </w:pPr>
      <w:r>
        <w:t xml:space="preserve">Drip lines and salt</w:t>
      </w:r>
    </w:p>
    <w:p>
      <w:pPr>
        <w:pStyle w:val="FirstParagraph"/>
      </w:pPr>
      <w:r>
        <w:t xml:space="preserve">In the ñan-kale, the first test on the land, Ousman works half a hectare of poor ground the old way and Dr Arramata’s team works the other half with drip lines: black pipes along the rows that let the salty borehole water out slowly at the roots. Salty water leaves salt where it dries, at the rim of the wet patch, so she runs the water longer:</w:t>
      </w:r>
      <w:r>
        <w:t xml:space="preserve"> </w:t>
      </w:r>
      <w:r>
        <w:t xml:space="preserve">“</w:t>
      </w:r>
      <w:r>
        <w:t xml:space="preserve">The salt gathers at the edge of the wet. Another hour of water pushes it down below where the roots will go.</w:t>
      </w:r>
      <w:r>
        <w:t xml:space="preserve">”</w:t>
      </w:r>
      <w:r>
        <w:t xml:space="preserve"> </w:t>
      </w:r>
      <w:r>
        <w:t xml:space="preserve">(ch12) Kadiatou has seen the same on her okra, where</w:t>
      </w:r>
      <w:r>
        <w:t xml:space="preserve"> </w:t>
      </w:r>
      <w:r>
        <w:t xml:space="preserve">“</w:t>
      </w:r>
      <w:r>
        <w:t xml:space="preserve">the ground goes white at the edge</w:t>
      </w:r>
      <w:r>
        <w:t xml:space="preserve">”</w:t>
      </w:r>
      <w:r>
        <w:t xml:space="preserve"> </w:t>
      </w:r>
      <w:r>
        <w:t xml:space="preserve">(ch12).</w:t>
      </w:r>
    </w:p>
    <w:bookmarkEnd w:id="47"/>
    <w:bookmarkStart w:id="48" w:name="cover-crops"/>
    <w:p>
      <w:pPr>
        <w:pStyle w:val="Heading3"/>
      </w:pPr>
      <w:r>
        <w:t xml:space="preserve">Cover crops</w:t>
      </w:r>
    </w:p>
    <w:p>
      <w:pPr>
        <w:pStyle w:val="FirstParagraph"/>
      </w:pPr>
      <w:r>
        <w:t xml:space="preserve">Before any cotton, the team plants cowpeas and sunn hemp, which Ousman calls weeds. Their roots carry nodules that feed nitrogen into the ground, and when the plants are cut and dug back in they rot and darken the soil. Dr Arramata tells Kadiatou,</w:t>
      </w:r>
      <w:r>
        <w:t xml:space="preserve"> </w:t>
      </w:r>
      <w:r>
        <w:t xml:space="preserve">“</w:t>
      </w:r>
      <w:r>
        <w:t xml:space="preserve">These feed the soil before the soil feeds us,</w:t>
      </w:r>
      <w:r>
        <w:t xml:space="preserve">”</w:t>
      </w:r>
      <w:r>
        <w:t xml:space="preserve"> </w:t>
      </w:r>
      <w:r>
        <w:t xml:space="preserve">and</w:t>
      </w:r>
      <w:r>
        <w:t xml:space="preserve"> </w:t>
      </w:r>
      <w:r>
        <w:t xml:space="preserve">“</w:t>
      </w:r>
      <w:r>
        <w:t xml:space="preserve">We eat from this next year, not this one.</w:t>
      </w:r>
      <w:r>
        <w:t xml:space="preserve">”</w:t>
      </w:r>
      <w:r>
        <w:t xml:space="preserve"> </w:t>
      </w:r>
      <w:r>
        <w:t xml:space="preserve">(ch12) At the end of the season Ousman holds pale dust in one hand and cool dark earth in the other, asks to be taught, and draws a line the rest of the book respects:</w:t>
      </w:r>
      <w:r>
        <w:t xml:space="preserve"> </w:t>
      </w:r>
      <w:r>
        <w:t xml:space="preserve">“</w:t>
      </w:r>
      <w:r>
        <w:t xml:space="preserve">The water is yours. The soil is ours. Do not confuse them.</w:t>
      </w:r>
      <w:r>
        <w:t xml:space="preserve">”</w:t>
      </w:r>
      <w:r>
        <w:t xml:space="preserve"> </w:t>
      </w:r>
      <w:r>
        <w:t xml:space="preserve">(ch12) Round the village edge a belt of neem, gmelina and other quick-growing trees goes in against the dust, with moringa by the compound walls for the cooking pot. Within a season,</w:t>
      </w:r>
      <w:r>
        <w:t xml:space="preserve"> </w:t>
      </w:r>
      <w:r>
        <w:t xml:space="preserve">“</w:t>
      </w:r>
      <w:r>
        <w:t xml:space="preserve">It met green first.</w:t>
      </w:r>
      <w:r>
        <w:t xml:space="preserve">”</w:t>
      </w:r>
      <w:r>
        <w:t xml:space="preserve"> </w:t>
      </w:r>
      <w:r>
        <w:t xml:space="preserve">(ch12) Mango, orange, guava and cashew follow later, as families claim a stretch of the belt for their children.</w:t>
      </w:r>
    </w:p>
    <w:bookmarkEnd w:id="48"/>
    <w:bookmarkStart w:id="49" w:name="X07d3f740165380073374c551685ee1274c3a8a8"/>
    <w:p>
      <w:pPr>
        <w:pStyle w:val="Heading3"/>
      </w:pPr>
      <w:r>
        <w:t xml:space="preserve">Stone lines, half-moon pits and the channels</w:t>
      </w:r>
    </w:p>
    <w:p>
      <w:pPr>
        <w:pStyle w:val="FirstParagraph"/>
      </w:pPr>
      <w:r>
        <w:t xml:space="preserve">Once it is clear the harvester will never reach its full yield, the land becomes the long hope. The channels are the dead beds of the river that once flooded the plain. Each dry season, crews build stone lines across them: knee-high walls of loose stone curved against the slope, so that rain</w:t>
      </w:r>
      <w:r>
        <w:t xml:space="preserve"> </w:t>
      </w:r>
      <w:r>
        <w:t xml:space="preserve">“</w:t>
      </w:r>
      <w:r>
        <w:t xml:space="preserve">would slow and sit and sink instead of running off across the crust</w:t>
      </w:r>
      <w:r>
        <w:t xml:space="preserve">”</w:t>
      </w:r>
      <w:r>
        <w:t xml:space="preserve"> </w:t>
      </w:r>
      <w:r>
        <w:t xml:space="preserve">(ch16). On higher ground they dig half-moon pits, crescents four paces across filled with manure and cut stalks, which hold rain at a crop’s roots.</w:t>
      </w:r>
    </w:p>
    <w:p>
      <w:pPr>
        <w:pStyle w:val="BodyText"/>
      </w:pPr>
      <w:r>
        <w:t xml:space="preserve">The idea is simple. If water sinks in, the ground recharges; if the ground recharges, the water table rises, the deep borehole is spared, and the old wells nearest the channels may come back. Dr Arramata thinks it will take ten years with luck. The old men say their grandfathers built the same walls and never saw them pay, and when a boy asks why they bothered, one answers,</w:t>
      </w:r>
      <w:r>
        <w:t xml:space="preserve"> </w:t>
      </w:r>
      <w:r>
        <w:t xml:space="preserve">“</w:t>
      </w:r>
      <w:r>
        <w:t xml:space="preserve">For us,</w:t>
      </w:r>
      <w:r>
        <w:t xml:space="preserve">”</w:t>
      </w:r>
      <w:r>
        <w:t xml:space="preserve"> </w:t>
      </w:r>
      <w:r>
        <w:t xml:space="preserve">(ch16) and sets another stone. Whether the channels run again is a question the novel keeps open for a long time.</w:t>
      </w:r>
    </w:p>
    <w:bookmarkEnd w:id="49"/>
    <w:bookmarkStart w:id="50" w:name="the-road"/>
    <w:p>
      <w:pPr>
        <w:pStyle w:val="Heading3"/>
      </w:pPr>
      <w:r>
        <w:t xml:space="preserve">The road</w:t>
      </w:r>
    </w:p>
    <w:p>
      <w:pPr>
        <w:pStyle w:val="FirstParagraph"/>
      </w:pPr>
      <w:r>
        <w:t xml:space="preserve">The Road of Hands is Nafawol’s own road to the tarmac and the coast, begun after a lorry with ten tonnes of cotton sinks on the old track. Fatou’s verdict:</w:t>
      </w:r>
      <w:r>
        <w:t xml:space="preserve"> </w:t>
      </w:r>
      <w:r>
        <w:t xml:space="preserve">“</w:t>
      </w:r>
      <w:r>
        <w:t xml:space="preserve">We’re running a real trade on a footpath. We need a road.</w:t>
      </w:r>
      <w:r>
        <w:t xml:space="preserve">”</w:t>
      </w:r>
      <w:r>
        <w:t xml:space="preserve"> </w:t>
      </w:r>
      <w:r>
        <w:t xml:space="preserve">(ch13) Dr Arramata makes it sound simple:</w:t>
      </w:r>
      <w:r>
        <w:t xml:space="preserve"> </w:t>
      </w:r>
      <w:r>
        <w:t xml:space="preserve">“</w:t>
      </w:r>
      <w:r>
        <w:t xml:space="preserve">A road is graded earth, stone, drainage and labour organised properly.</w:t>
      </w:r>
      <w:r>
        <w:t xml:space="preserve">”</w:t>
      </w:r>
      <w:r>
        <w:t xml:space="preserve"> </w:t>
      </w:r>
      <w:r>
        <w:t xml:space="preserve">(ch13) It is built from quarry stone, laterite and packed earth, raised in the middle so that rain runs into ditches on either side, with culverts at the gullies. The kafo age groups dig and haul, the women’s kafo feeds the crews, and a roller is hired. When the builder’s cord is too short, Kadiatou sends for the well rope.</w:t>
      </w:r>
    </w:p>
    <w:p>
      <w:pPr>
        <w:pStyle w:val="BodyText"/>
      </w:pPr>
      <w:r>
        <w:t xml:space="preserve">The road lets the village sell at the port on its own terms, and so it makes enemies. One night a culvert is broken on purpose, and the village answers with the Floodplain Guardians, night watchers whose rule is to watch and bear witness, never to chase. Who was behind the damage, the story tells in its own time.</w:t>
      </w:r>
    </w:p>
    <w:bookmarkEnd w:id="50"/>
    <w:bookmarkStart w:id="51" w:name="the-mill"/>
    <w:p>
      <w:pPr>
        <w:pStyle w:val="Heading3"/>
      </w:pPr>
      <w:r>
        <w:t xml:space="preserve">The mill</w:t>
      </w:r>
    </w:p>
    <w:p>
      <w:pPr>
        <w:pStyle w:val="FirstParagraph"/>
      </w:pPr>
      <w:r>
        <w:t xml:space="preserve">By Year 4 the village grows more than it can process. Fatou names the problem:</w:t>
      </w:r>
      <w:r>
        <w:t xml:space="preserve"> </w:t>
      </w:r>
      <w:r>
        <w:t xml:space="preserve">“</w:t>
      </w:r>
      <w:r>
        <w:t xml:space="preserve">We sell our groundnuts at the port in the shell,</w:t>
      </w:r>
      <w:r>
        <w:t xml:space="preserve">”</w:t>
      </w:r>
      <w:r>
        <w:t xml:space="preserve"> </w:t>
      </w:r>
      <w:r>
        <w:t xml:space="preserve">and</w:t>
      </w:r>
      <w:r>
        <w:t xml:space="preserve"> </w:t>
      </w:r>
      <w:r>
        <w:t xml:space="preserve">“</w:t>
      </w:r>
      <w:r>
        <w:t xml:space="preserve">buy them back in bottles at four times the price.</w:t>
      </w:r>
      <w:r>
        <w:t xml:space="preserve">”</w:t>
      </w:r>
      <w:r>
        <w:t xml:space="preserve"> </w:t>
      </w:r>
      <w:r>
        <w:t xml:space="preserve">(ch18) The answer is a mill to gin cotton, press groundnuts for oil and grind grain, with a small steam boiler fired by shells and stalks. The Fund can pay for the building but not the imported machines, so Fatou’s trading consortium lends for the machines alone, with a seat only until it is repaid; Mamadou warns that</w:t>
      </w:r>
      <w:r>
        <w:t xml:space="preserve"> </w:t>
      </w:r>
      <w:r>
        <w:t xml:space="preserve">“</w:t>
      </w:r>
      <w:r>
        <w:t xml:space="preserve">while the mill pays, the debt has calves</w:t>
      </w:r>
      <w:r>
        <w:t xml:space="preserve">”</w:t>
      </w:r>
      <w:r>
        <w:t xml:space="preserve"> </w:t>
      </w:r>
      <w:r>
        <w:t xml:space="preserve">(ch18). When Hassan finds the consortium’s supplier overcharged, he puts both prices on the wall, and Fatou makes her friend of twenty years repay:</w:t>
      </w:r>
      <w:r>
        <w:t xml:space="preserve"> </w:t>
      </w:r>
      <w:r>
        <w:t xml:space="preserve">“</w:t>
      </w:r>
      <w:r>
        <w:t xml:space="preserve">The ledger doesn’t care who your friends are.</w:t>
      </w:r>
      <w:r>
        <w:t xml:space="preserve">”</w:t>
      </w:r>
      <w:r>
        <w:t xml:space="preserve"> </w:t>
      </w:r>
      <w:r>
        <w:t xml:space="preserve">(ch18)</w:t>
      </w:r>
    </w:p>
    <w:bookmarkEnd w:id="51"/>
    <w:bookmarkStart w:id="52" w:name="the-purifier"/>
    <w:p>
      <w:pPr>
        <w:pStyle w:val="Heading3"/>
      </w:pPr>
      <w:r>
        <w:t xml:space="preserve">The purifier</w:t>
      </w:r>
    </w:p>
    <w:p>
      <w:pPr>
        <w:pStyle w:val="FirstParagraph"/>
      </w:pPr>
      <w:r>
        <w:t xml:space="preserve">The smallest machine comes last. Bintu, a student at the academy, studies the harvester’s worn-out filters, and in Year 7 begins to sketch a clay water filter that the students call the K-Purifier. In its finished form it is a porous clay pot holding layers of sisal, charcoal and grass, with a little solar pump. The layers take out cloud and taste, the fired clay most germs, though not the salt, and</w:t>
      </w:r>
      <w:r>
        <w:t xml:space="preserve"> </w:t>
      </w:r>
      <w:r>
        <w:t xml:space="preserve">“</w:t>
      </w:r>
      <w:r>
        <w:t xml:space="preserve">Every part can be bought nearby or made here.</w:t>
      </w:r>
      <w:r>
        <w:t xml:space="preserve">”</w:t>
      </w:r>
      <w:r>
        <w:t xml:space="preserve"> </w:t>
      </w:r>
      <w:r>
        <w:t xml:space="preserve">(ch26) The design goes out free. The K stands for Kadiatou, because</w:t>
      </w:r>
      <w:r>
        <w:t xml:space="preserve"> </w:t>
      </w:r>
      <w:r>
        <w:t xml:space="preserve">“</w:t>
      </w:r>
      <w:r>
        <w:t xml:space="preserve">A filter needs a name people already trust.</w:t>
      </w:r>
      <w:r>
        <w:t xml:space="preserve">”</w:t>
      </w:r>
      <w:r>
        <w:t xml:space="preserve"> </w:t>
      </w:r>
      <w:r>
        <w:t xml:space="preserve">(ch26)</w:t>
      </w:r>
    </w:p>
    <w:p>
      <w:pPr>
        <w:pStyle w:val="BodyText"/>
      </w:pPr>
      <w:r>
        <w:t xml:space="preserve">Readers of Part One will know those layers. They are the three trays of the box Aisha built for the plant’s air intakes in Madina, described then as</w:t>
      </w:r>
      <w:r>
        <w:t xml:space="preserve"> </w:t>
      </w:r>
      <w:r>
        <w:t xml:space="preserve">“</w:t>
      </w:r>
      <w:r>
        <w:t xml:space="preserve">Coarse sisal fibre for the big particles. Acacia charcoal to take the moisture and the salt. A fine woven grass on the inside.</w:t>
      </w:r>
      <w:r>
        <w:t xml:space="preserve">”</w:t>
      </w:r>
      <w:r>
        <w:t xml:space="preserve"> </w:t>
      </w:r>
      <w:r>
        <w:t xml:space="preserve">(ch3) In Madina the box was tried for a week, called inconclusive and put in the scrap store. The narrator never spells out the link. Adam, touching the clay casing in the workshop, is better placed than anyone to see it, and so is the reader, who is left to wonder why the same idea died in one village and spread from the other.</w:t>
      </w:r>
    </w:p>
    <w:bookmarkEnd w:id="52"/>
    <w:bookmarkEnd w:id="53"/>
    <w:bookmarkStart w:id="63" w:name="the-people"/>
    <w:p>
      <w:pPr>
        <w:pStyle w:val="Heading2"/>
      </w:pPr>
      <w:r>
        <w:t xml:space="preserve">The people</w:t>
      </w:r>
    </w:p>
    <w:p>
      <w:pPr>
        <w:pStyle w:val="FirstParagraph"/>
      </w:pPr>
      <w:r>
        <w:t xml:space="preserve">The novel has a large cast, and it changes completely between the two parts. Part One belongs to Madina, a village in the dry north of Awdagha, and to the ministries in Bakoro that decide its fate. Part Two moves ten years on and six hundred kilometres south, to Nafawol on a dead floodplain in Tekuru, and to the villages, officials and companies around it. Only a handful of people cross from one part to the other.</w:t>
      </w:r>
    </w:p>
    <w:p>
      <w:pPr>
        <w:pStyle w:val="BodyText"/>
      </w:pPr>
      <w:r>
        <w:t xml:space="preserve">The entries below say who each person is when we first meet them and what they want. What they do later stays folded away until you have read that far. Each folded part names its chapter, and you can open one on its own.</w:t>
      </w:r>
    </w:p>
    <w:bookmarkStart w:id="54" w:name="part-one-madina"/>
    <w:p>
      <w:pPr>
        <w:pStyle w:val="Heading3"/>
      </w:pPr>
      <w:r>
        <w:t xml:space="preserve">Part One: Madina</w:t>
      </w:r>
    </w:p>
    <w:p>
      <w:pPr>
        <w:numPr>
          <w:ilvl w:val="0"/>
          <w:numId w:val="1008"/>
        </w:numPr>
        <w:pStyle w:val="Compact"/>
      </w:pPr>
      <w:r>
        <w:rPr>
          <w:bCs/>
          <w:b/>
        </w:rPr>
        <w:t xml:space="preserve">Talib.</w:t>
      </w:r>
      <w:r>
        <w:t xml:space="preserve"> </w:t>
      </w:r>
      <w:r>
        <w:t xml:space="preserve">A weaver’s son who would rather be anywhere but at the loom. He has finished the village school, reads Nabari and French and gets by in English, but the family’s money went on his sister’s training. He has taught himself circuits from a rain-soaked radio diagram and sells carved ironwood birds to lorry drivers. He wants to understand machines, and he wants to get Hawa through her exams. He signs on as a day labourer when the Glass House arrives and sends his first week’s pay south for her fee. He works his way up from the broom to Apprentice Technician. With what Adam and Aisha have taught him, he finds where the plant’s money is going. When Adam dismisses what he finds, and then orders a safety bypass that the manual forbids, Talib is there for the fire. Afterwards he goes back to his father’s loom. In Part Two he works as a pump mechanic for the district. Repeating Adam’s idea of the plant:</w:t>
      </w:r>
      <w:r>
        <w:t xml:space="preserve"> </w:t>
      </w:r>
      <w:r>
        <w:t xml:space="preserve">“</w:t>
      </w:r>
      <w:r>
        <w:t xml:space="preserve">Nothing gets in. Nothing stops.</w:t>
      </w:r>
      <w:r>
        <w:t xml:space="preserve">”</w:t>
      </w:r>
      <w:r>
        <w:t xml:space="preserve"> </w:t>
      </w:r>
      <w:r>
        <w:t xml:space="preserve">(ch3) His line to Adam at the ruin:</w:t>
      </w:r>
      <w:r>
        <w:t xml:space="preserve"> </w:t>
      </w:r>
      <w:r>
        <w:t xml:space="preserve">“</w:t>
      </w:r>
      <w:r>
        <w:t xml:space="preserve">I showed you, and you said noise. You lied to me.</w:t>
      </w:r>
      <w:r>
        <w:t xml:space="preserve">”</w:t>
      </w:r>
      <w:r>
        <w:t xml:space="preserve"> </w:t>
      </w:r>
      <w:r>
        <w:t xml:space="preserve">(ch8)</w:t>
      </w:r>
    </w:p>
    <w:p>
      <w:pPr>
        <w:numPr>
          <w:ilvl w:val="0"/>
          <w:numId w:val="1008"/>
        </w:numPr>
        <w:pStyle w:val="Compact"/>
      </w:pPr>
      <w:r>
        <w:rPr>
          <w:bCs/>
          <w:b/>
        </w:rPr>
        <w:t xml:space="preserve">Ibrahim.</w:t>
      </w:r>
      <w:r>
        <w:t xml:space="preserve"> </w:t>
      </w:r>
      <w:r>
        <w:t xml:space="preserve">Talib’s father, a weaver with a bad back, who stopped singing at the loom when his wife died. He wants his son’s hands on the work and asks very little else. He does not ask where Talib’s new wages come from, only states it:</w:t>
      </w:r>
      <w:r>
        <w:t xml:space="preserve"> </w:t>
      </w:r>
      <w:r>
        <w:t xml:space="preserve">“</w:t>
      </w:r>
      <w:r>
        <w:t xml:space="preserve">You are working for them</w:t>
      </w:r>
      <w:r>
        <w:t xml:space="preserve">”</w:t>
      </w:r>
      <w:r>
        <w:t xml:space="preserve"> </w:t>
      </w:r>
      <w:r>
        <w:t xml:space="preserve">(ch2). After the fire he brings water and sits beside his son until dark, and later he hums again, an old song from the naming ceremony, as the two looms work together. In Part Two he sings at the loom again, and dies in Year 14. His first words in the book:</w:t>
      </w:r>
      <w:r>
        <w:t xml:space="preserve"> </w:t>
      </w:r>
      <w:r>
        <w:t xml:space="preserve">“</w:t>
      </w:r>
      <w:r>
        <w:t xml:space="preserve">A weaver’s craft is in his hands.</w:t>
      </w:r>
      <w:r>
        <w:t xml:space="preserve">”</w:t>
      </w:r>
      <w:r>
        <w:t xml:space="preserve"> </w:t>
      </w:r>
      <w:r>
        <w:t xml:space="preserve">(ch1)</w:t>
      </w:r>
    </w:p>
    <w:p>
      <w:pPr>
        <w:numPr>
          <w:ilvl w:val="0"/>
          <w:numId w:val="1008"/>
        </w:numPr>
        <w:pStyle w:val="Compact"/>
      </w:pPr>
      <w:r>
        <w:rPr>
          <w:bCs/>
          <w:b/>
        </w:rPr>
        <w:t xml:space="preserve">Hawa.</w:t>
      </w:r>
      <w:r>
        <w:t xml:space="preserve"> </w:t>
      </w:r>
      <w:r>
        <w:t xml:space="preserve">Talib’s sister, a student nurse in Bakoro and the first in the family to go past the village school. We meet her through her letters, which are careful, practical and short. In the first, her exam fee is unpaid. She wants to qualify and to stop being a weight on her family. On the night the city’s power fails she delivers a baby by torchlight. She tells her brother not to carry what is not his. In Part Two she runs a maternity ward and the students call her Major. From her first letter:</w:t>
      </w:r>
      <w:r>
        <w:t xml:space="preserve"> </w:t>
      </w:r>
      <w:r>
        <w:t xml:space="preserve">“</w:t>
      </w:r>
      <w:r>
        <w:t xml:space="preserve">The city eats money.</w:t>
      </w:r>
      <w:r>
        <w:t xml:space="preserve">”</w:t>
      </w:r>
      <w:r>
        <w:t xml:space="preserve"> </w:t>
      </w:r>
      <w:r>
        <w:t xml:space="preserve">(ch1)</w:t>
      </w:r>
    </w:p>
    <w:p>
      <w:pPr>
        <w:numPr>
          <w:ilvl w:val="0"/>
          <w:numId w:val="1008"/>
        </w:numPr>
        <w:pStyle w:val="Compact"/>
      </w:pPr>
      <w:r>
        <w:rPr>
          <w:bCs/>
          <w:b/>
        </w:rPr>
        <w:t xml:space="preserve">Malik.</w:t>
      </w:r>
      <w:r>
        <w:t xml:space="preserve"> </w:t>
      </w:r>
      <w:r>
        <w:t xml:space="preserve">The village blacksmith, who has kept Madina’s one tractor alive through two civil wars by re-forging parts other men would scrap. When a certified bracket snaps on the second day, he forges the two pieces back into one; the contractor will not use it, and offers him a shovel instead. Malik wants to be allowed to mend what belongs to the village. He hangs the refused bracket on a nail by his forge and goes on working. To Talib’s talk of the future he says the plant’s hum</w:t>
      </w:r>
      <w:r>
        <w:t xml:space="preserve"> </w:t>
      </w:r>
      <w:r>
        <w:t xml:space="preserve">“</w:t>
      </w:r>
      <w:r>
        <w:t xml:space="preserve">has no rhythm</w:t>
      </w:r>
      <w:r>
        <w:t xml:space="preserve">”</w:t>
      </w:r>
      <w:r>
        <w:t xml:space="preserve"> </w:t>
      </w:r>
      <w:r>
        <w:t xml:space="preserve">and is</w:t>
      </w:r>
      <w:r>
        <w:t xml:space="preserve"> </w:t>
      </w:r>
      <w:r>
        <w:t xml:space="preserve">“</w:t>
      </w:r>
      <w:r>
        <w:t xml:space="preserve">just noise</w:t>
      </w:r>
      <w:r>
        <w:t xml:space="preserve">”</w:t>
      </w:r>
      <w:r>
        <w:t xml:space="preserve"> </w:t>
      </w:r>
      <w:r>
        <w:t xml:space="preserve">(ch3). His remark to his apprentice, in Nabari, without lowering his voice:</w:t>
      </w:r>
      <w:r>
        <w:t xml:space="preserve"> </w:t>
      </w:r>
      <w:r>
        <w:t xml:space="preserve">“</w:t>
      </w:r>
      <w:r>
        <w:t xml:space="preserve">A thing you are not allowed to mend is not yours,</w:t>
      </w:r>
      <w:r>
        <w:t xml:space="preserve">”</w:t>
      </w:r>
      <w:r>
        <w:t xml:space="preserve"> </w:t>
      </w:r>
      <w:r>
        <w:t xml:space="preserve">he said.</w:t>
      </w:r>
      <w:r>
        <w:t xml:space="preserve"> </w:t>
      </w:r>
      <w:r>
        <w:t xml:space="preserve">“</w:t>
      </w:r>
      <w:r>
        <w:t xml:space="preserve">Remember that when it breaks.</w:t>
      </w:r>
      <w:r>
        <w:t xml:space="preserve">”</w:t>
      </w:r>
      <w:r>
        <w:t xml:space="preserve"> </w:t>
      </w:r>
      <w:r>
        <w:t xml:space="preserve">(ch2)</w:t>
      </w:r>
    </w:p>
    <w:p>
      <w:pPr>
        <w:numPr>
          <w:ilvl w:val="0"/>
          <w:numId w:val="1008"/>
        </w:numPr>
        <w:pStyle w:val="Compact"/>
      </w:pPr>
      <w:r>
        <w:rPr>
          <w:bCs/>
          <w:b/>
        </w:rPr>
        <w:t xml:space="preserve">Mustapha.</w:t>
      </w:r>
      <w:r>
        <w:t xml:space="preserve"> </w:t>
      </w:r>
      <w:r>
        <w:t xml:space="preserve">Elder Mustapha is the Ministry’s registered signatory for Madina, chosen because he can write to a ministry in three languages. His robes are spotless and he smiles at whoever is speaking. He wants things smoothed over: a daughter is to marry after the rains, his eldest son owes money in the city, and his roof leaks. He signs the land agreement with Adam’s pen while the grazing-line dispute is still open. He takes an envelope from Nabil, Minister Dunia’s right hand. After the fire the village turns on him. At the signing:</w:t>
      </w:r>
      <w:r>
        <w:t xml:space="preserve"> </w:t>
      </w:r>
      <w:r>
        <w:t xml:space="preserve">“</w:t>
      </w:r>
      <w:r>
        <w:t xml:space="preserve">My signature is all that is required.</w:t>
      </w:r>
      <w:r>
        <w:t xml:space="preserve">”</w:t>
      </w:r>
      <w:r>
        <w:t xml:space="preserve"> </w:t>
      </w:r>
      <w:r>
        <w:t xml:space="preserve">(ch2)</w:t>
      </w:r>
    </w:p>
    <w:bookmarkEnd w:id="54"/>
    <w:bookmarkStart w:id="55" w:name="part-one-bakoro-and-the-state"/>
    <w:p>
      <w:pPr>
        <w:pStyle w:val="Heading3"/>
      </w:pPr>
      <w:r>
        <w:t xml:space="preserve">Part One: Bakoro and the state</w:t>
      </w:r>
    </w:p>
    <w:p>
      <w:pPr>
        <w:numPr>
          <w:ilvl w:val="0"/>
          <w:numId w:val="1009"/>
        </w:numPr>
        <w:pStyle w:val="Compact"/>
      </w:pPr>
      <w:r>
        <w:rPr>
          <w:bCs/>
          <w:b/>
        </w:rPr>
        <w:t xml:space="preserve">Aisha.</w:t>
      </w:r>
      <w:r>
        <w:t xml:space="preserve"> </w:t>
      </w:r>
      <w:r>
        <w:t xml:space="preserve">An engineer sent to Madina by Minister Khresay to</w:t>
      </w:r>
      <w:r>
        <w:t xml:space="preserve"> </w:t>
      </w:r>
      <w:r>
        <w:t xml:space="preserve">“</w:t>
      </w:r>
      <w:r>
        <w:t xml:space="preserve">Be my eyes</w:t>
      </w:r>
      <w:r>
        <w:t xml:space="preserve">”</w:t>
      </w:r>
      <w:r>
        <w:t xml:space="preserve"> </w:t>
      </w:r>
      <w:r>
        <w:t xml:space="preserve">(ch2), after a ministry transferred her for reporting that a contractor was using salty sand in the concrete. She is exact and courteous and does not give way. She wants the plant to work in Madina’s conditions, and proposes a cheap filter of sisal and charcoal that Adam tests and calls</w:t>
      </w:r>
      <w:r>
        <w:t xml:space="preserve"> </w:t>
      </w:r>
      <w:r>
        <w:t xml:space="preserve">“</w:t>
      </w:r>
      <w:r>
        <w:t xml:space="preserve">inconclusive</w:t>
      </w:r>
      <w:r>
        <w:t xml:space="preserve">”</w:t>
      </w:r>
      <w:r>
        <w:t xml:space="preserve">. When the plant starts to fail she begins an exercise book and writes down everything, including that leaving the smith’s bracket in the dust</w:t>
      </w:r>
      <w:r>
        <w:t xml:space="preserve"> </w:t>
      </w:r>
      <w:r>
        <w:t xml:space="preserve">“</w:t>
      </w:r>
      <w:r>
        <w:t xml:space="preserve">without learning the smith’s name</w:t>
      </w:r>
      <w:r>
        <w:t xml:space="preserve">”</w:t>
      </w:r>
      <w:r>
        <w:t xml:space="preserve"> </w:t>
      </w:r>
      <w:r>
        <w:t xml:space="preserve">was wrong. After the fire she turns down Minister Dunia’s offer to make her Director, Rural Energy, and asks instead to look after a neglected borehole. Her reply to Adam’s laboratory figures:</w:t>
      </w:r>
      <w:r>
        <w:t xml:space="preserve"> </w:t>
      </w:r>
      <w:r>
        <w:t xml:space="preserve">“</w:t>
      </w:r>
      <w:r>
        <w:t xml:space="preserve">With respect, your lab data is wrong.</w:t>
      </w:r>
      <w:r>
        <w:t xml:space="preserve">”</w:t>
      </w:r>
      <w:r>
        <w:t xml:space="preserve"> </w:t>
      </w:r>
      <w:r>
        <w:t xml:space="preserve">(ch3)</w:t>
      </w:r>
    </w:p>
    <w:p>
      <w:pPr>
        <w:numPr>
          <w:ilvl w:val="0"/>
          <w:numId w:val="1009"/>
        </w:numPr>
        <w:pStyle w:val="Compact"/>
      </w:pPr>
      <w:r>
        <w:rPr>
          <w:bCs/>
          <w:b/>
        </w:rPr>
        <w:t xml:space="preserve">Khresay.</w:t>
      </w:r>
      <w:r>
        <w:t xml:space="preserve"> </w:t>
      </w:r>
      <w:r>
        <w:t xml:space="preserve">Minister of Rural Hydraulics, a Sarahule who speaks of Wagadu and talks in proverbs made of things: granaries, buckets, ropes and goats. He has seen foreign projects leave behind</w:t>
      </w:r>
      <w:r>
        <w:t xml:space="preserve"> </w:t>
      </w:r>
      <w:r>
        <w:t xml:space="preserve">“</w:t>
      </w:r>
      <w:r>
        <w:t xml:space="preserve">rusting hulks and unread manuals</w:t>
      </w:r>
      <w:r>
        <w:t xml:space="preserve">”</w:t>
      </w:r>
      <w:r>
        <w:t xml:space="preserve"> </w:t>
      </w:r>
      <w:r>
        <w:t xml:space="preserve">(ch1), and wants this one to put roots down. He signs the letter of intent with a warning and sends Aisha to watch. He loses the plant to the Ministry of Energy. When Adam comes to him at night with his evidence, he explains why it will not help. He is kinder to Aisha, and finds her the post she asks for. His warning at the first meeting:</w:t>
      </w:r>
      <w:r>
        <w:t xml:space="preserve"> </w:t>
      </w:r>
      <w:r>
        <w:t xml:space="preserve">“</w:t>
      </w:r>
      <w:r>
        <w:t xml:space="preserve">Your glass house is beautiful. But glass… glass breaks.</w:t>
      </w:r>
      <w:r>
        <w:t xml:space="preserve">”</w:t>
      </w:r>
      <w:r>
        <w:t xml:space="preserve"> </w:t>
      </w:r>
      <w:r>
        <w:t xml:space="preserve">(ch1)</w:t>
      </w:r>
    </w:p>
    <w:p>
      <w:pPr>
        <w:numPr>
          <w:ilvl w:val="0"/>
          <w:numId w:val="1009"/>
        </w:numPr>
        <w:pStyle w:val="Compact"/>
      </w:pPr>
      <w:r>
        <w:rPr>
          <w:bCs/>
          <w:b/>
        </w:rPr>
        <w:t xml:space="preserve">Balla.</w:t>
      </w:r>
      <w:r>
        <w:t xml:space="preserve"> </w:t>
      </w:r>
      <w:r>
        <w:t xml:space="preserve">Khresay’s griot, a thin man who sits on a low stool with his hands folded and remembers every word spoken in the room. He speaks seldom, and only to set something in the record. After the fire he tells the story of Wagadu’s fall as two accounts of</w:t>
      </w:r>
      <w:r>
        <w:t xml:space="preserve"> </w:t>
      </w:r>
      <w:r>
        <w:t xml:space="preserve">“</w:t>
      </w:r>
      <w:r>
        <w:t xml:space="preserve">the same sentence, told by different people</w:t>
      </w:r>
      <w:r>
        <w:t xml:space="preserve">”</w:t>
      </w:r>
      <w:r>
        <w:t xml:space="preserve"> </w:t>
      </w:r>
      <w:r>
        <w:t xml:space="preserve">(ch8), and when Aisha sends Dunia’s letter back, he carries it out of the room himself. His judgement on Adam’s plan:</w:t>
      </w:r>
      <w:r>
        <w:t xml:space="preserve"> </w:t>
      </w:r>
      <w:r>
        <w:t xml:space="preserve">“</w:t>
      </w:r>
      <w:r>
        <w:t xml:space="preserve">A system with no roots, Minister… is a house built for the wind.</w:t>
      </w:r>
      <w:r>
        <w:t xml:space="preserve">”</w:t>
      </w:r>
      <w:r>
        <w:t xml:space="preserve"> </w:t>
      </w:r>
      <w:r>
        <w:t xml:space="preserve">(ch1)</w:t>
      </w:r>
    </w:p>
    <w:p>
      <w:pPr>
        <w:numPr>
          <w:ilvl w:val="0"/>
          <w:numId w:val="1009"/>
        </w:numPr>
        <w:pStyle w:val="Compact"/>
      </w:pPr>
      <w:r>
        <w:rPr>
          <w:bCs/>
          <w:b/>
        </w:rPr>
        <w:t xml:space="preserve">Dunia.</w:t>
      </w:r>
      <w:r>
        <w:t xml:space="preserve"> </w:t>
      </w:r>
      <w:r>
        <w:t xml:space="preserve">Minister of Energy, polished in English and Nabari, born in the north in a place smaller than Madina. She wants a national grid and a result to show on National Unity Day, and she believes the state, however poor, must be the one that builds. After a blackout in the capital she takes the Madina plant into the National Energy Fund and steers Adam to the payment clauses of an amendment he does not read to the end. She buys through firms her brother’s bank holds the accounts for. After the fire she blames</w:t>
      </w:r>
      <w:r>
        <w:t xml:space="preserve"> </w:t>
      </w:r>
      <w:r>
        <w:t xml:space="preserve">“</w:t>
      </w:r>
      <w:r>
        <w:t xml:space="preserve">foreign hands</w:t>
      </w:r>
      <w:r>
        <w:t xml:space="preserve">”</w:t>
      </w:r>
      <w:r>
        <w:t xml:space="preserve"> </w:t>
      </w:r>
      <w:r>
        <w:t xml:space="preserve">on state television, then offers Aisha the north. Her answer to Khresay’s proverbs:</w:t>
      </w:r>
      <w:r>
        <w:t xml:space="preserve"> </w:t>
      </w:r>
      <w:r>
        <w:t xml:space="preserve">“</w:t>
      </w:r>
      <w:r>
        <w:t xml:space="preserve">I deal in outcomes, Mr Sterling. In equity.</w:t>
      </w:r>
      <w:r>
        <w:t xml:space="preserve">”</w:t>
      </w:r>
      <w:r>
        <w:t xml:space="preserve"> </w:t>
      </w:r>
      <w:r>
        <w:t xml:space="preserve">(ch4)</w:t>
      </w:r>
    </w:p>
    <w:bookmarkEnd w:id="55"/>
    <w:bookmarkStart w:id="56" w:name="part-one-proxima"/>
    <w:p>
      <w:pPr>
        <w:pStyle w:val="Heading3"/>
      </w:pPr>
      <w:r>
        <w:t xml:space="preserve">Part One: Proxima</w:t>
      </w:r>
    </w:p>
    <w:p>
      <w:pPr>
        <w:numPr>
          <w:ilvl w:val="0"/>
          <w:numId w:val="1010"/>
        </w:numPr>
        <w:pStyle w:val="Compact"/>
      </w:pPr>
      <w:r>
        <w:rPr>
          <w:bCs/>
          <w:b/>
        </w:rPr>
        <w:t xml:space="preserve">Adam Sterling.</w:t>
      </w:r>
      <w:r>
        <w:t xml:space="preserve"> </w:t>
      </w:r>
      <w:r>
        <w:t xml:space="preserve">A systems engineer and the face of the Proxima Fund. The text never gives his race or nationality. In Part One he believes in sealed, certified systems run by data, and he wants a plant so good the village never has to think about it. He refuses Malik’s bracket. He signs the amendment. He robs one intake to keep another running, tells Talib his evidence is noise and orders the bypass. The plant burns and his hands are burned. He is sent home. In Part Two he comes back to Nafawol as the man who holds Proxima’s money, speaking careful Nabari, and the village calls him the Tubab. We see him there only from outside: he waits, says little, carries baskets the way the boys show him. He admits his old mistake once, in front of the committee, and before he leaves he tells Kadiatou about the weaver’s son at Madina. His promise in Bakoro:</w:t>
      </w:r>
      <w:r>
        <w:t xml:space="preserve"> </w:t>
      </w:r>
      <w:r>
        <w:t xml:space="preserve">“</w:t>
      </w:r>
      <w:r>
        <w:t xml:space="preserve">Nobody in Madina will ever need to touch it.</w:t>
      </w:r>
      <w:r>
        <w:t xml:space="preserve">”</w:t>
      </w:r>
      <w:r>
        <w:t xml:space="preserve"> </w:t>
      </w:r>
      <w:r>
        <w:t xml:space="preserve">(ch1) His introduction at Nafawol:</w:t>
      </w:r>
      <w:r>
        <w:t xml:space="preserve"> </w:t>
      </w:r>
      <w:r>
        <w:t xml:space="preserve">“</w:t>
      </w:r>
      <w:r>
        <w:t xml:space="preserve">I was an engineer. Now I carry the money, and I answer for how it is spent.</w:t>
      </w:r>
      <w:r>
        <w:t xml:space="preserve">”</w:t>
      </w:r>
      <w:r>
        <w:t xml:space="preserve"> </w:t>
      </w:r>
      <w:r>
        <w:t xml:space="preserve">(ch10)</w:t>
      </w:r>
    </w:p>
    <w:p>
      <w:pPr>
        <w:numPr>
          <w:ilvl w:val="0"/>
          <w:numId w:val="1010"/>
        </w:numPr>
        <w:pStyle w:val="Compact"/>
      </w:pPr>
      <w:r>
        <w:rPr>
          <w:bCs/>
          <w:b/>
        </w:rPr>
        <w:t xml:space="preserve">Mark.</w:t>
      </w:r>
      <w:r>
        <w:t xml:space="preserve"> </w:t>
      </w:r>
      <w:r>
        <w:t xml:space="preserve">Adam’s director at Proxima. He sends the message that calls Adam home. In the bridge he reads Adam’s one-page statement to Proxima’s board. He rewrites the staff’s motion into a single rule: no money for any project unless the people who will live with it own it and can stop it. When a banker asks what the village paid, he answers:</w:t>
      </w:r>
      <w:r>
        <w:t xml:space="preserve"> </w:t>
      </w:r>
      <w:r>
        <w:t xml:space="preserve">“</w:t>
      </w:r>
      <w:r>
        <w:t xml:space="preserve">We didn’t ask them.</w:t>
      </w:r>
      <w:r>
        <w:t xml:space="preserve">”</w:t>
      </w:r>
      <w:r>
        <w:t xml:space="preserve"> </w:t>
      </w:r>
      <w:r>
        <w:t xml:space="preserve">(bridge)</w:t>
      </w:r>
    </w:p>
    <w:bookmarkEnd w:id="56"/>
    <w:bookmarkStart w:id="57" w:name="part-one-other-people"/>
    <w:p>
      <w:pPr>
        <w:pStyle w:val="Heading3"/>
      </w:pPr>
      <w:r>
        <w:t xml:space="preserve">Part One: other people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Name</w:t>
            </w:r>
          </w:p>
        </w:tc>
        <w:tc>
          <w:tcPr/>
          <w:p>
            <w:pPr>
              <w:pStyle w:val="Compact"/>
              <w:jc w:val="left"/>
            </w:pPr>
            <w:r>
              <w:t xml:space="preserve">Who they are</w:t>
            </w:r>
          </w:p>
        </w:tc>
      </w:tr>
      <w:tr>
        <w:tc>
          <w:tcPr/>
          <w:p>
            <w:pPr>
              <w:pStyle w:val="Compact"/>
              <w:jc w:val="left"/>
            </w:pPr>
            <w:r>
              <w:t xml:space="preserve">Samba</w:t>
            </w:r>
          </w:p>
        </w:tc>
        <w:tc>
          <w:tcPr/>
          <w:p>
            <w:pPr>
              <w:pStyle w:val="Compact"/>
              <w:jc w:val="left"/>
            </w:pPr>
            <w:r>
              <w:t xml:space="preserve">A farmer and elder whose millet stands knee-high. At the meeting he asks Adam, in slow English,</w:t>
            </w:r>
            <w:r>
              <w:t xml:space="preserve"> </w:t>
            </w:r>
            <w:r>
              <w:t xml:space="preserve">“</w:t>
            </w:r>
            <w:r>
              <w:t xml:space="preserve">whose land are you paying for?</w:t>
            </w:r>
            <w:r>
              <w:t xml:space="preserve">”</w:t>
            </w:r>
            <w:r>
              <w:t xml:space="preserve"> </w:t>
            </w:r>
            <w:r>
              <w:t xml:space="preserve">(ch2)</w:t>
            </w:r>
          </w:p>
        </w:tc>
      </w:tr>
      <w:tr>
        <w:tc>
          <w:tcPr/>
          <w:p>
            <w:pPr>
              <w:pStyle w:val="Compact"/>
              <w:jc w:val="left"/>
            </w:pPr>
            <w:r>
              <w:t xml:space="preserve">Yero</w:t>
            </w:r>
          </w:p>
        </w:tc>
        <w:tc>
          <w:tcPr/>
          <w:p>
            <w:pPr>
              <w:pStyle w:val="Compact"/>
              <w:jc w:val="left"/>
            </w:pPr>
            <w:r>
              <w:t xml:space="preserve">Head of the Magribe clan; after the fire he jabs his herding stick at Mustapha</w:t>
            </w:r>
          </w:p>
        </w:tc>
      </w:tr>
      <w:tr>
        <w:tc>
          <w:tcPr/>
          <w:p>
            <w:pPr>
              <w:pStyle w:val="Compact"/>
              <w:jc w:val="left"/>
            </w:pPr>
            <w:r>
              <w:t xml:space="preserve">Hamadi</w:t>
            </w:r>
          </w:p>
        </w:tc>
        <w:tc>
          <w:tcPr/>
          <w:p>
            <w:pPr>
              <w:pStyle w:val="Compact"/>
              <w:jc w:val="left"/>
            </w:pPr>
            <w:r>
              <w:t xml:space="preserve">Head of the rival Mashrik clan, twenty years younger than Yero; he backs Dunia The new survey favours his clan’s line.</w:t>
            </w:r>
          </w:p>
        </w:tc>
      </w:tr>
      <w:tr>
        <w:tc>
          <w:tcPr/>
          <w:p>
            <w:pPr>
              <w:pStyle w:val="Compact"/>
              <w:jc w:val="left"/>
            </w:pPr>
            <w:r>
              <w:t xml:space="preserve">The old woman of the Mashrik</w:t>
            </w:r>
          </w:p>
        </w:tc>
        <w:tc>
          <w:tcPr/>
          <w:p>
            <w:pPr>
              <w:pStyle w:val="Compact"/>
              <w:jc w:val="left"/>
            </w:pPr>
            <w:r>
              <w:t xml:space="preserve">Holds her dead husband’s share of the grazing line, where the plant is staked</w:t>
            </w:r>
          </w:p>
        </w:tc>
      </w:tr>
      <w:tr>
        <w:tc>
          <w:tcPr/>
          <w:p>
            <w:pPr>
              <w:pStyle w:val="Compact"/>
              <w:jc w:val="left"/>
            </w:pPr>
            <w:r>
              <w:t xml:space="preserve">Neneh</w:t>
            </w:r>
          </w:p>
        </w:tc>
        <w:tc>
          <w:tcPr/>
          <w:p>
            <w:pPr>
              <w:pStyle w:val="Compact"/>
              <w:jc w:val="left"/>
            </w:pPr>
            <w:r>
              <w:t xml:space="preserve">A mother whose eldest son works in Bakoro; after the fire,</w:t>
            </w:r>
            <w:r>
              <w:t xml:space="preserve"> </w:t>
            </w:r>
            <w:r>
              <w:t xml:space="preserve">“</w:t>
            </w:r>
            <w:r>
              <w:t xml:space="preserve">You sold us ash!</w:t>
            </w:r>
            <w:r>
              <w:t xml:space="preserve">”</w:t>
            </w:r>
            <w:r>
              <w:t xml:space="preserve"> </w:t>
            </w:r>
            <w:r>
              <w:t xml:space="preserve">(ch7)</w:t>
            </w:r>
          </w:p>
        </w:tc>
      </w:tr>
      <w:tr>
        <w:tc>
          <w:tcPr/>
          <w:p>
            <w:pPr>
              <w:pStyle w:val="Compact"/>
              <w:jc w:val="left"/>
            </w:pPr>
            <w:r>
              <w:t xml:space="preserve">The kora player</w:t>
            </w:r>
          </w:p>
        </w:tc>
        <w:tc>
          <w:tcPr/>
          <w:p>
            <w:pPr>
              <w:pStyle w:val="Compact"/>
              <w:jc w:val="left"/>
            </w:pPr>
            <w:r>
              <w:t xml:space="preserve">Old griot from the next village, paid in millet for four songs at a naming ceremony</w:t>
            </w:r>
          </w:p>
        </w:tc>
      </w:tr>
      <w:tr>
        <w:tc>
          <w:tcPr/>
          <w:p>
            <w:pPr>
              <w:pStyle w:val="Compact"/>
              <w:jc w:val="left"/>
            </w:pPr>
            <w:r>
              <w:t xml:space="preserve">Ebou</w:t>
            </w:r>
          </w:p>
        </w:tc>
        <w:tc>
          <w:tcPr/>
          <w:p>
            <w:pPr>
              <w:pStyle w:val="Compact"/>
              <w:jc w:val="left"/>
            </w:pPr>
            <w:r>
              <w:t xml:space="preserve">Minister of Finance, Dunia’s colleague of twenty years</w:t>
            </w:r>
          </w:p>
        </w:tc>
      </w:tr>
      <w:tr>
        <w:tc>
          <w:tcPr/>
          <w:p>
            <w:pPr>
              <w:pStyle w:val="Compact"/>
              <w:jc w:val="left"/>
            </w:pPr>
            <w:r>
              <w:t xml:space="preserve">Nabil</w:t>
            </w:r>
          </w:p>
        </w:tc>
        <w:tc>
          <w:tcPr/>
          <w:p>
            <w:pPr>
              <w:pStyle w:val="Compact"/>
              <w:jc w:val="left"/>
            </w:pPr>
            <w:r>
              <w:t xml:space="preserve">Deputy Administrator of the National Energy Fund, Dunia’s right hand</w:t>
            </w:r>
          </w:p>
        </w:tc>
      </w:tr>
      <w:tr>
        <w:tc>
          <w:tcPr/>
          <w:p>
            <w:pPr>
              <w:pStyle w:val="Compact"/>
              <w:jc w:val="left"/>
            </w:pPr>
            <w:r>
              <w:t xml:space="preserve">Yusuf Dunia</w:t>
            </w:r>
          </w:p>
        </w:tc>
        <w:tc>
          <w:tcPr/>
          <w:p>
            <w:pPr>
              <w:pStyle w:val="Compact"/>
              <w:jc w:val="left"/>
            </w:pPr>
            <w:r>
              <w:t xml:space="preserve">Dunia’s brother, a banker</w:t>
            </w:r>
          </w:p>
        </w:tc>
      </w:tr>
      <w:tr>
        <w:tc>
          <w:tcPr/>
          <w:p>
            <w:pPr>
              <w:pStyle w:val="Compact"/>
              <w:jc w:val="left"/>
            </w:pPr>
            <w:r>
              <w:t xml:space="preserve">The Major</w:t>
            </w:r>
          </w:p>
        </w:tc>
        <w:tc>
          <w:tcPr/>
          <w:p>
            <w:pPr>
              <w:pStyle w:val="Compact"/>
              <w:jc w:val="left"/>
            </w:pPr>
            <w:r>
              <w:t xml:space="preserve">Senior midwife at Bakoro General, Hawa’s teacher</w:t>
            </w:r>
          </w:p>
        </w:tc>
      </w:tr>
    </w:tbl>
    <w:bookmarkEnd w:id="57"/>
    <w:bookmarkStart w:id="58" w:name="part-two-nafawol"/>
    <w:p>
      <w:pPr>
        <w:pStyle w:val="Heading3"/>
      </w:pPr>
      <w:r>
        <w:t xml:space="preserve">Part Two: Nafawol</w:t>
      </w:r>
    </w:p>
    <w:p>
      <w:pPr>
        <w:numPr>
          <w:ilvl w:val="0"/>
          <w:numId w:val="1011"/>
        </w:numPr>
        <w:pStyle w:val="Compact"/>
      </w:pPr>
      <w:r>
        <w:rPr>
          <w:bCs/>
          <w:b/>
        </w:rPr>
        <w:t xml:space="preserve">Kadiatou.</w:t>
      </w:r>
      <w:r>
        <w:t xml:space="preserve"> </w:t>
      </w:r>
      <w:r>
        <w:t xml:space="preserve">The Yaara-Jaxo, or Water-Keeper, of Nafawol: a title handed down through the women of her line. In Year 1 she has drawn from the village well every morning for sixty years, and the well has been going bitter for six. Her granddaughter Mariam is sick from it. She wants clean water for the children, and she wants the village to keep the key to whatever brings it. She asks who will hold the padlock on the new machine. She names the Guardians and the Festival of First Trees and faces a minister with plain answers. She refuses a neighbour’s request for a charter and later says so in public. When a company makes an offer, she walks from village to village with one line about a gate key. Her first words to Adam:</w:t>
      </w:r>
      <w:r>
        <w:t xml:space="preserve"> </w:t>
      </w:r>
      <w:r>
        <w:t xml:space="preserve">“</w:t>
      </w:r>
      <w:r>
        <w:t xml:space="preserve">Words are wind, Tubab.</w:t>
      </w:r>
      <w:r>
        <w:t xml:space="preserve">”</w:t>
      </w:r>
      <w:r>
        <w:t xml:space="preserve"> </w:t>
      </w:r>
      <w:r>
        <w:t xml:space="preserve">(ch10) To Fatou on the walk home:</w:t>
      </w:r>
      <w:r>
        <w:t xml:space="preserve"> </w:t>
      </w:r>
      <w:r>
        <w:t xml:space="preserve">“</w:t>
      </w:r>
      <w:r>
        <w:t xml:space="preserve">A well has no gate.</w:t>
      </w:r>
      <w:r>
        <w:t xml:space="preserve">”</w:t>
      </w:r>
      <w:r>
        <w:t xml:space="preserve"> </w:t>
      </w:r>
      <w:r>
        <w:t xml:space="preserve">(ch10)</w:t>
      </w:r>
    </w:p>
    <w:p>
      <w:pPr>
        <w:numPr>
          <w:ilvl w:val="0"/>
          <w:numId w:val="1011"/>
        </w:numPr>
        <w:pStyle w:val="Compact"/>
      </w:pPr>
      <w:r>
        <w:rPr>
          <w:bCs/>
          <w:b/>
        </w:rPr>
        <w:t xml:space="preserve">Fatou.</w:t>
      </w:r>
      <w:r>
        <w:t xml:space="preserve"> </w:t>
      </w:r>
      <w:r>
        <w:t xml:space="preserve">A trader who has hired other men’s lorries for thirty years, and Kadiatou’s friend for forty. She thinks in prices, risk and terms, and does not believe kind words from anyone who owns the only lorry on the road. She wants the trade to run on Nafawol’s own road and its own honest scales. At the reading of Proxima’s agreement she takes the paper, reads every clause aloud in Nabari, and is given the key, which she keeps in her purse with her coins. She keeps the ledger, demands the road, proposes the trust that becomes the Coffer Fund, faces the minister, and puts her own mistakes on the public wall. When the company comes, she wants the offer but will not argue for a contract she has not read. Her verdict on Adam’s first meeting:</w:t>
      </w:r>
      <w:r>
        <w:t xml:space="preserve"> </w:t>
      </w:r>
      <w:r>
        <w:t xml:space="preserve">“</w:t>
      </w:r>
      <w:r>
        <w:t xml:space="preserve">That’s yes with its sandals still on.</w:t>
      </w:r>
      <w:r>
        <w:t xml:space="preserve">”</w:t>
      </w:r>
      <w:r>
        <w:t xml:space="preserve"> </w:t>
      </w:r>
      <w:r>
        <w:t xml:space="preserve">(ch10) To the agreement:</w:t>
      </w:r>
      <w:r>
        <w:t xml:space="preserve"> </w:t>
      </w:r>
      <w:r>
        <w:t xml:space="preserve">“</w:t>
      </w:r>
      <w:r>
        <w:t xml:space="preserve">Give it here.</w:t>
      </w:r>
      <w:r>
        <w:t xml:space="preserve">”</w:t>
      </w:r>
      <w:r>
        <w:t xml:space="preserve"> </w:t>
      </w:r>
      <w:r>
        <w:t xml:space="preserve">(ch11)</w:t>
      </w:r>
    </w:p>
    <w:p>
      <w:pPr>
        <w:numPr>
          <w:ilvl w:val="0"/>
          <w:numId w:val="1011"/>
        </w:numPr>
        <w:pStyle w:val="Compact"/>
      </w:pPr>
      <w:r>
        <w:rPr>
          <w:bCs/>
          <w:b/>
        </w:rPr>
        <w:t xml:space="preserve">Isatou.</w:t>
      </w:r>
      <w:r>
        <w:t xml:space="preserve"> </w:t>
      </w:r>
      <w:r>
        <w:t xml:space="preserve">Head of the women’s kafo and keeper of its osusu, the savings pot that goes round on market days. She runs the cooking at every funeral and naming ceremony and knows how many bowls each one takes. She wants the women’s work counted. She arrives at the committee with a list of the millet, oil and hours that fed the road crews. She is literal and hard on her own family. She refuses her son’s wife a turn out of order even though the roof leaks. Her questions often end the argument. When a minister threatens the fund, she gives the village its strategy:</w:t>
      </w:r>
      <w:r>
        <w:t xml:space="preserve"> </w:t>
      </w:r>
      <w:r>
        <w:t xml:space="preserve">“</w:t>
      </w:r>
      <w:r>
        <w:t xml:space="preserve">Then put everything where the whole country can see it.</w:t>
      </w:r>
      <w:r>
        <w:t xml:space="preserve">”</w:t>
      </w:r>
      <w:r>
        <w:t xml:space="preserve"> </w:t>
      </w:r>
      <w:r>
        <w:t xml:space="preserve">(ch17) Her question to the company’s offer:</w:t>
      </w:r>
      <w:r>
        <w:t xml:space="preserve"> </w:t>
      </w:r>
      <w:r>
        <w:t xml:space="preserve">“</w:t>
      </w:r>
      <w:r>
        <w:t xml:space="preserve">Into whose hand?</w:t>
      </w:r>
      <w:r>
        <w:t xml:space="preserve">”</w:t>
      </w:r>
      <w:r>
        <w:t xml:space="preserve"> </w:t>
      </w:r>
      <w:r>
        <w:t xml:space="preserve">(ch24)</w:t>
      </w:r>
    </w:p>
    <w:p>
      <w:pPr>
        <w:numPr>
          <w:ilvl w:val="0"/>
          <w:numId w:val="1011"/>
        </w:numPr>
        <w:pStyle w:val="Compact"/>
      </w:pPr>
      <w:r>
        <w:rPr>
          <w:bCs/>
          <w:b/>
        </w:rPr>
        <w:t xml:space="preserve">Dr Arramata.</w:t>
      </w:r>
      <w:r>
        <w:t xml:space="preserve"> </w:t>
      </w:r>
      <w:r>
        <w:t xml:space="preserve">Proxima’s environmental and systems engineer, born in Nafawol, who carried water from its well before she could read. She has measured the floodplain for eleven years and spent four asking funders for money. She has a husband who teaches mathematics in Port Walada and two daughters who</w:t>
      </w:r>
      <w:r>
        <w:t xml:space="preserve"> </w:t>
      </w:r>
      <w:r>
        <w:t xml:space="preserve">“</w:t>
      </w:r>
      <w:r>
        <w:t xml:space="preserve">think I am married to a field</w:t>
      </w:r>
      <w:r>
        <w:t xml:space="preserve">”</w:t>
      </w:r>
      <w:r>
        <w:t xml:space="preserve"> </w:t>
      </w:r>
      <w:r>
        <w:t xml:space="preserve">(ch11). She wants the village’s water fixed in a way the village owns, and she chose Adam to carry the money because he had already failed in public. She tests the water, maps the soil and sinks the deep borehole. Each Friday she writes the depth to the water on the wall, and over the years the figure creeps downwards. When the company comes she stays out on the stone lines on purpose. Her reason for choosing Adam:</w:t>
      </w:r>
      <w:r>
        <w:t xml:space="preserve"> </w:t>
      </w:r>
      <w:r>
        <w:t xml:space="preserve">“</w:t>
      </w:r>
      <w:r>
        <w:t xml:space="preserve">He’s been wrong already.</w:t>
      </w:r>
      <w:r>
        <w:t xml:space="preserve">”</w:t>
      </w:r>
      <w:r>
        <w:t xml:space="preserve"> </w:t>
      </w:r>
      <w:r>
        <w:t xml:space="preserve">(ch11) On the harvester’s limits:</w:t>
      </w:r>
      <w:r>
        <w:t xml:space="preserve"> </w:t>
      </w:r>
      <w:r>
        <w:t xml:space="preserve">“</w:t>
      </w:r>
      <w:r>
        <w:t xml:space="preserve">We stop asking it to. We plan around it.</w:t>
      </w:r>
      <w:r>
        <w:t xml:space="preserve">”</w:t>
      </w:r>
      <w:r>
        <w:t xml:space="preserve"> </w:t>
      </w:r>
      <w:r>
        <w:t xml:space="preserve">(ch16)</w:t>
      </w:r>
    </w:p>
    <w:p>
      <w:pPr>
        <w:numPr>
          <w:ilvl w:val="0"/>
          <w:numId w:val="1011"/>
        </w:numPr>
        <w:pStyle w:val="Compact"/>
      </w:pPr>
      <w:r>
        <w:rPr>
          <w:bCs/>
          <w:b/>
        </w:rPr>
        <w:t xml:space="preserve">Mamadou.</w:t>
      </w:r>
      <w:r>
        <w:t xml:space="preserve"> </w:t>
      </w:r>
      <w:r>
        <w:t xml:space="preserve">Nafawol’s senior elder, a herder by background who leans on his stick and speaks in proverbs of cattle and goats. He is sceptical by habit and asks short, dry questions. He wants rules strong enough to hold even him. He makes Fatou read the agreement’s key clauses again. He asks for the fund’s three-signature rule to bind him too, so that the rule, and not he, will say no when his grandson wants a motorbike, and he walks three times to the herders’ camp to settle where the cattle will cross. He finds the compromise that builds the mill. On Proxima keeping a second key for ten years:</w:t>
      </w:r>
      <w:r>
        <w:t xml:space="preserve"> </w:t>
      </w:r>
      <w:r>
        <w:t xml:space="preserve">“</w:t>
      </w:r>
      <w:r>
        <w:t xml:space="preserve">In ten years a heifer is a grandmother.</w:t>
      </w:r>
      <w:r>
        <w:t xml:space="preserve">”</w:t>
      </w:r>
      <w:r>
        <w:t xml:space="preserve"> </w:t>
      </w:r>
      <w:r>
        <w:t xml:space="preserve">(ch11) On the fund:</w:t>
      </w:r>
      <w:r>
        <w:t xml:space="preserve"> </w:t>
      </w:r>
      <w:r>
        <w:t xml:space="preserve">“</w:t>
      </w:r>
      <w:r>
        <w:t xml:space="preserve">Then build it so that it does not need me to be honest.</w:t>
      </w:r>
      <w:r>
        <w:t xml:space="preserve">”</w:t>
      </w:r>
      <w:r>
        <w:t xml:space="preserve"> </w:t>
      </w:r>
      <w:r>
        <w:t xml:space="preserve">(ch16)</w:t>
      </w:r>
    </w:p>
    <w:p>
      <w:pPr>
        <w:numPr>
          <w:ilvl w:val="0"/>
          <w:numId w:val="1011"/>
        </w:numPr>
        <w:pStyle w:val="Compact"/>
      </w:pPr>
      <w:r>
        <w:rPr>
          <w:bCs/>
          <w:b/>
        </w:rPr>
        <w:t xml:space="preserve">Ousman.</w:t>
      </w:r>
      <w:r>
        <w:t xml:space="preserve"> </w:t>
      </w:r>
      <w:r>
        <w:t xml:space="preserve">An elder who has grown groundnuts on the light ground all his life, and the loudest doubter of the new methods. He mocks the cover crops and the drip lines and agrees to let the soil decide between his way and Dr Arramata’s. He wants respect for what the village already knows. His eldest son, an accountant at the port, stands</w:t>
      </w:r>
      <w:r>
        <w:t xml:space="preserve"> </w:t>
      </w:r>
      <w:r>
        <w:t xml:space="preserve">“</w:t>
      </w:r>
      <w:r>
        <w:t xml:space="preserve">a little further from the fire</w:t>
      </w:r>
      <w:r>
        <w:t xml:space="preserve">”</w:t>
      </w:r>
      <w:r>
        <w:t xml:space="preserve"> </w:t>
      </w:r>
      <w:r>
        <w:t xml:space="preserve">(ch19) each time he comes home. When his field loses, he concedes in Sarahule and asks to be taught. Later he carves an ironwood bird for the academy. He speaks for Nafawol at the Union Council. His terms for the contest:</w:t>
      </w:r>
      <w:r>
        <w:t xml:space="preserve"> </w:t>
      </w:r>
      <w:r>
        <w:t xml:space="preserve">“</w:t>
      </w:r>
      <w:r>
        <w:t xml:space="preserve">If you want the land to judge, let it judge.</w:t>
      </w:r>
      <w:r>
        <w:t xml:space="preserve">”</w:t>
      </w:r>
      <w:r>
        <w:t xml:space="preserve"> </w:t>
      </w:r>
      <w:r>
        <w:t xml:space="preserve">(ch12) His concession, said to Dr Arramata alone:</w:t>
      </w:r>
      <w:r>
        <w:t xml:space="preserve"> </w:t>
      </w:r>
      <w:r>
        <w:t xml:space="preserve">“</w:t>
      </w:r>
      <w:r>
        <w:t xml:space="preserve">The water is yours. The soil is ours. Do not confuse them.</w:t>
      </w:r>
      <w:r>
        <w:t xml:space="preserve">”</w:t>
      </w:r>
      <w:r>
        <w:t xml:space="preserve"> </w:t>
      </w:r>
      <w:r>
        <w:t xml:space="preserve">(ch12)</w:t>
      </w:r>
    </w:p>
    <w:p>
      <w:pPr>
        <w:numPr>
          <w:ilvl w:val="0"/>
          <w:numId w:val="1011"/>
        </w:numPr>
        <w:pStyle w:val="Compact"/>
      </w:pPr>
      <w:r>
        <w:rPr>
          <w:bCs/>
          <w:b/>
        </w:rPr>
        <w:t xml:space="preserve">Hassan.</w:t>
      </w:r>
      <w:r>
        <w:t xml:space="preserve"> </w:t>
      </w:r>
      <w:r>
        <w:t xml:space="preserve">A young man who does the welding at the smith’s,</w:t>
      </w:r>
      <w:r>
        <w:t xml:space="preserve"> </w:t>
      </w:r>
      <w:r>
        <w:t xml:space="preserve">“</w:t>
      </w:r>
      <w:r>
        <w:t xml:space="preserve">who learns fast and knows it</w:t>
      </w:r>
      <w:r>
        <w:t xml:space="preserve">”</w:t>
      </w:r>
      <w:r>
        <w:t xml:space="preserve">. He reads the engineer’s drawings for the road crews. He wants to build systems and be good at them, and has to learn to listen first. He spots a supplier’s overcharge in an invoice. He becomes one of the academy’s first students. Sent to lead the work at Sirawol, he sits with the elders of every family before he moves a machine. He drafts the rule that gives young people their own vote in the Union. By Year 15 he teaches at the new university. His lesson at Sirawol:</w:t>
      </w:r>
      <w:r>
        <w:t xml:space="preserve"> </w:t>
      </w:r>
      <w:r>
        <w:t xml:space="preserve">“</w:t>
      </w:r>
      <w:r>
        <w:t xml:space="preserve">The machine’s the easy part,</w:t>
      </w:r>
      <w:r>
        <w:t xml:space="preserve">”</w:t>
      </w:r>
      <w:r>
        <w:t xml:space="preserve"> </w:t>
      </w:r>
      <w:r>
        <w:t xml:space="preserve">he said.</w:t>
      </w:r>
      <w:r>
        <w:t xml:space="preserve"> </w:t>
      </w:r>
      <w:r>
        <w:t xml:space="preserve">“</w:t>
      </w:r>
      <w:r>
        <w:t xml:space="preserve">It was the easy part at home too.</w:t>
      </w:r>
      <w:r>
        <w:t xml:space="preserve">”</w:t>
      </w:r>
      <w:r>
        <w:t xml:space="preserve"> </w:t>
      </w:r>
      <w:r>
        <w:t xml:space="preserve">(ch20)</w:t>
      </w:r>
    </w:p>
    <w:p>
      <w:pPr>
        <w:numPr>
          <w:ilvl w:val="0"/>
          <w:numId w:val="1011"/>
        </w:numPr>
        <w:pStyle w:val="Compact"/>
      </w:pPr>
      <w:r>
        <w:rPr>
          <w:bCs/>
          <w:b/>
        </w:rPr>
        <w:t xml:space="preserve">Bintu.</w:t>
      </w:r>
      <w:r>
        <w:t xml:space="preserve"> </w:t>
      </w:r>
      <w:r>
        <w:t xml:space="preserve">A student of the academy,</w:t>
      </w:r>
      <w:r>
        <w:t xml:space="preserve"> </w:t>
      </w:r>
      <w:r>
        <w:t xml:space="preserve">“</w:t>
      </w:r>
      <w:r>
        <w:t xml:space="preserve">who reads what others skim</w:t>
      </w:r>
      <w:r>
        <w:t xml:space="preserve">”</w:t>
      </w:r>
      <w:r>
        <w:t xml:space="preserve">. She notices what Hassan moves past too quickly. She wants to make something of her own. After a lightning strike she is the one who says</w:t>
      </w:r>
      <w:r>
        <w:t xml:space="preserve"> </w:t>
      </w:r>
      <w:r>
        <w:t xml:space="preserve">“</w:t>
      </w:r>
      <w:r>
        <w:t xml:space="preserve">Wait</w:t>
      </w:r>
      <w:r>
        <w:t xml:space="preserve">”</w:t>
      </w:r>
      <w:r>
        <w:t xml:space="preserve"> </w:t>
      </w:r>
      <w:r>
        <w:t xml:space="preserve">and finds the damaged part. In the evenings she takes the harvester’s worn-out filters apart to see how they failed and tells nobody why. She reads the company’s contract down to the appendices. She makes a clay water purifier any village can build, and names it after Kadiatou:</w:t>
      </w:r>
      <w:r>
        <w:t xml:space="preserve"> </w:t>
      </w:r>
      <w:r>
        <w:t xml:space="preserve">“</w:t>
      </w:r>
      <w:r>
        <w:t xml:space="preserve">A filter needs a name people already trust.</w:t>
      </w:r>
      <w:r>
        <w:t xml:space="preserve">”</w:t>
      </w:r>
      <w:r>
        <w:t xml:space="preserve"> </w:t>
      </w:r>
      <w:r>
        <w:t xml:space="preserve">(ch26)</w:t>
      </w:r>
    </w:p>
    <w:p>
      <w:pPr>
        <w:numPr>
          <w:ilvl w:val="0"/>
          <w:numId w:val="1011"/>
        </w:numPr>
        <w:pStyle w:val="Compact"/>
      </w:pPr>
      <w:r>
        <w:rPr>
          <w:bCs/>
          <w:b/>
        </w:rPr>
        <w:t xml:space="preserve">Mariam.</w:t>
      </w:r>
      <w:r>
        <w:t xml:space="preserve"> </w:t>
      </w:r>
      <w:r>
        <w:t xml:space="preserve">Kadiatou’s granddaughter. In Year 1 she is a sick child whose fever frightens her grandmother, and she pulls a face at her first cup of clean water because she has forgotten that water can taste of nothing. At thirteen, in Bintu’s class, she chalks a column of the ledger and notices something odd about one man’s payments. She wants to study beyond the village, and tells her grandmother so. Her question in class:</w:t>
      </w:r>
      <w:r>
        <w:t xml:space="preserve"> </w:t>
      </w:r>
      <w:r>
        <w:t xml:space="preserve">“</w:t>
      </w:r>
      <w:r>
        <w:t xml:space="preserve">Why does the carter always stop just under the line?</w:t>
      </w:r>
      <w:r>
        <w:t xml:space="preserve">”</w:t>
      </w:r>
      <w:r>
        <w:t xml:space="preserve"> </w:t>
      </w:r>
      <w:r>
        <w:t xml:space="preserve">(ch21) A lean year costs her a place, and she goes south a year later.</w:t>
      </w:r>
    </w:p>
    <w:p>
      <w:pPr>
        <w:numPr>
          <w:ilvl w:val="0"/>
          <w:numId w:val="1011"/>
        </w:numPr>
        <w:pStyle w:val="Compact"/>
      </w:pPr>
      <w:r>
        <w:rPr>
          <w:bCs/>
          <w:b/>
        </w:rPr>
        <w:t xml:space="preserve">Halima.</w:t>
      </w:r>
      <w:r>
        <w:t xml:space="preserve"> </w:t>
      </w:r>
      <w:r>
        <w:t xml:space="preserve">Kadiatou’s great-granddaughter, daughter of Mariam’s elder sister Jainaba. She is a baby on her mother’s back at the founding of the academy, where Kadiatou presses the last seed into her palm. At four she insists on holding the well rope and believes she has hauled the bucket up alone. By Year 15 she is twelve and reads the Union’s news on a tablet. On a photograph of a far-off village’s accounts:</w:t>
      </w:r>
      <w:r>
        <w:t xml:space="preserve"> </w:t>
      </w:r>
      <w:r>
        <w:t xml:space="preserve">“</w:t>
      </w:r>
      <w:r>
        <w:t xml:space="preserve">They copied our ledger,</w:t>
      </w:r>
      <w:r>
        <w:t xml:space="preserve">”</w:t>
      </w:r>
      <w:r>
        <w:t xml:space="preserve"> </w:t>
      </w:r>
      <w:r>
        <w:t xml:space="preserve">(ch28)</w:t>
      </w:r>
    </w:p>
    <w:p>
      <w:pPr>
        <w:numPr>
          <w:ilvl w:val="0"/>
          <w:numId w:val="1011"/>
        </w:numPr>
        <w:pStyle w:val="Compact"/>
      </w:pPr>
      <w:r>
        <w:rPr>
          <w:bCs/>
          <w:b/>
        </w:rPr>
        <w:t xml:space="preserve">Lamin.</w:t>
      </w:r>
      <w:r>
        <w:t xml:space="preserve"> </w:t>
      </w:r>
      <w:r>
        <w:t xml:space="preserve">Mamadou’s grandson, quick with figures and quick at everything. As a boy he wants a motorbike and works out at once how many goats he would have to sell for one. His sum:</w:t>
      </w:r>
      <w:r>
        <w:t xml:space="preserve"> </w:t>
      </w:r>
      <w:r>
        <w:t xml:space="preserve">“</w:t>
      </w:r>
      <w:r>
        <w:t xml:space="preserve">Six Tobaskis. Five, if the price keeps climbing.</w:t>
      </w:r>
      <w:r>
        <w:t xml:space="preserve">”</w:t>
      </w:r>
      <w:r>
        <w:t xml:space="preserve"> </w:t>
      </w:r>
      <w:r>
        <w:t xml:space="preserve">(ch16) He grows up to be the quickest clerk the fund has trained, and for a year he stays latest and is thanked least. Mariam’s question in class exposes small payments he has been making, and he works off the debt on the road crews.</w:t>
      </w:r>
    </w:p>
    <w:p>
      <w:pPr>
        <w:numPr>
          <w:ilvl w:val="0"/>
          <w:numId w:val="1011"/>
        </w:numPr>
        <w:pStyle w:val="Compact"/>
      </w:pPr>
      <w:r>
        <w:rPr>
          <w:bCs/>
          <w:b/>
        </w:rPr>
        <w:t xml:space="preserve">Demba.</w:t>
      </w:r>
      <w:r>
        <w:t xml:space="preserve"> </w:t>
      </w:r>
      <w:r>
        <w:t xml:space="preserve">A young road-builder who grew up in the hunger years and treats every new stretch of road as a blow struck back. He wants to protect what the village has built. After the sabotage he turns up with his father’s machete, and has to learn to protect the village without the knife. As a Guardian he keeps watch above the quarry with Fanta. On the rise, about the machete:</w:t>
      </w:r>
      <w:r>
        <w:t xml:space="preserve"> </w:t>
      </w:r>
      <w:r>
        <w:t xml:space="preserve">“</w:t>
      </w:r>
      <w:r>
        <w:t xml:space="preserve">It isn’t a knife. It was my father’s.</w:t>
      </w:r>
      <w:r>
        <w:t xml:space="preserve">”</w:t>
      </w:r>
      <w:r>
        <w:t xml:space="preserve"> </w:t>
      </w:r>
      <w:r>
        <w:t xml:space="preserve">(ch15) Later he marries her. When the money is argued over, he asks his father:</w:t>
      </w:r>
      <w:r>
        <w:t xml:space="preserve"> </w:t>
      </w:r>
      <w:r>
        <w:t xml:space="preserve">“</w:t>
      </w:r>
      <w:r>
        <w:t xml:space="preserve">Whose road is it then?</w:t>
      </w:r>
      <w:r>
        <w:t xml:space="preserve">”</w:t>
      </w:r>
      <w:r>
        <w:t xml:space="preserve"> </w:t>
      </w:r>
      <w:r>
        <w:t xml:space="preserve">(ch24)</w:t>
      </w:r>
    </w:p>
    <w:p>
      <w:pPr>
        <w:numPr>
          <w:ilvl w:val="0"/>
          <w:numId w:val="1011"/>
        </w:numPr>
        <w:pStyle w:val="Compact"/>
      </w:pPr>
      <w:r>
        <w:rPr>
          <w:bCs/>
          <w:b/>
        </w:rPr>
        <w:t xml:space="preserve">Edrisa.</w:t>
      </w:r>
      <w:r>
        <w:t xml:space="preserve"> </w:t>
      </w:r>
      <w:r>
        <w:t xml:space="preserve">Nafawol’s best builder, a man of very few words. He wants things built true and built fast. He splits the road crews into teams and sets the crown of the road with Kadiatou’s well rope when his cord is too short. His answer when the road is proposed:</w:t>
      </w:r>
      <w:r>
        <w:t xml:space="preserve"> </w:t>
      </w:r>
      <w:r>
        <w:t xml:space="preserve">“</w:t>
      </w:r>
      <w:r>
        <w:t xml:space="preserve">Then we build it.</w:t>
      </w:r>
      <w:r>
        <w:t xml:space="preserve">”</w:t>
      </w:r>
      <w:r>
        <w:t xml:space="preserve"> </w:t>
      </w:r>
      <w:r>
        <w:t xml:space="preserve">(ch13) He leads the Guardians under the radio call sign Baobab. His rule for the night watch:</w:t>
      </w:r>
      <w:r>
        <w:t xml:space="preserve"> </w:t>
      </w:r>
      <w:r>
        <w:t xml:space="preserve">“</w:t>
      </w:r>
      <w:r>
        <w:t xml:space="preserve">Two at each… Nobody alone.</w:t>
      </w:r>
      <w:r>
        <w:t xml:space="preserve">”</w:t>
      </w:r>
      <w:r>
        <w:t xml:space="preserve"> </w:t>
      </w:r>
      <w:r>
        <w:t xml:space="preserve">(ch15) In Sirawol he loses patience with</w:t>
      </w:r>
      <w:r>
        <w:t xml:space="preserve"> </w:t>
      </w:r>
      <w:r>
        <w:t xml:space="preserve">“</w:t>
      </w:r>
      <w:r>
        <w:t xml:space="preserve">old quarrels</w:t>
      </w:r>
      <w:r>
        <w:t xml:space="preserve">”</w:t>
      </w:r>
      <w:r>
        <w:t xml:space="preserve"> </w:t>
      </w:r>
      <w:r>
        <w:t xml:space="preserve">(ch20). When the fund cannot pay him he goes to the coast to build hotels, and leaves his string on the pegs for when he gets back.</w:t>
      </w:r>
    </w:p>
    <w:p>
      <w:pPr>
        <w:numPr>
          <w:ilvl w:val="0"/>
          <w:numId w:val="1011"/>
        </w:numPr>
        <w:pStyle w:val="Compact"/>
      </w:pPr>
      <w:r>
        <w:rPr>
          <w:bCs/>
          <w:b/>
        </w:rPr>
        <w:t xml:space="preserve">Alkalo Sankung.</w:t>
      </w:r>
      <w:r>
        <w:t xml:space="preserve"> </w:t>
      </w:r>
      <w:r>
        <w:t xml:space="preserve">The head of Nafawol, mild and formal, who has written to the capital about the well</w:t>
      </w:r>
      <w:r>
        <w:t xml:space="preserve"> </w:t>
      </w:r>
      <w:r>
        <w:t xml:space="preserve">“</w:t>
      </w:r>
      <w:r>
        <w:t xml:space="preserve">every year since it turned</w:t>
      </w:r>
      <w:r>
        <w:t xml:space="preserve">”</w:t>
      </w:r>
      <w:r>
        <w:t xml:space="preserve"> </w:t>
      </w:r>
      <w:r>
        <w:t xml:space="preserve">and had only short replies. He signs Proxima’s agreement for the village, as alkalos do, and hands the key to Fatou. After the sabotage, when tempers turn towards Sirawol, he closes the meeting:</w:t>
      </w:r>
      <w:r>
        <w:t xml:space="preserve"> </w:t>
      </w:r>
      <w:r>
        <w:t xml:space="preserve">“</w:t>
      </w:r>
      <w:r>
        <w:t xml:space="preserve">Nobody names a village tonight,</w:t>
      </w:r>
      <w:r>
        <w:t xml:space="preserve">”</w:t>
      </w:r>
      <w:r>
        <w:t xml:space="preserve"> </w:t>
      </w:r>
      <w:r>
        <w:t xml:space="preserve">(ch14). By Year 7 he is too old for the long councils.</w:t>
      </w:r>
    </w:p>
    <w:bookmarkEnd w:id="58"/>
    <w:bookmarkStart w:id="59" w:name="part-two-nafawol-other-people"/>
    <w:p>
      <w:pPr>
        <w:pStyle w:val="Heading3"/>
      </w:pPr>
      <w:r>
        <w:t xml:space="preserve">Part Two: Nafawol, other people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Name</w:t>
            </w:r>
          </w:p>
        </w:tc>
        <w:tc>
          <w:tcPr/>
          <w:p>
            <w:pPr>
              <w:pStyle w:val="Compact"/>
              <w:jc w:val="left"/>
            </w:pPr>
            <w:r>
              <w:t xml:space="preserve">Who they are</w:t>
            </w:r>
          </w:p>
        </w:tc>
      </w:tr>
      <w:tr>
        <w:tc>
          <w:tcPr/>
          <w:p>
            <w:pPr>
              <w:pStyle w:val="Compact"/>
              <w:jc w:val="left"/>
            </w:pPr>
            <w:r>
              <w:t xml:space="preserve">Bakary</w:t>
            </w:r>
          </w:p>
        </w:tc>
        <w:tc>
          <w:tcPr/>
          <w:p>
            <w:pPr>
              <w:pStyle w:val="Compact"/>
              <w:jc w:val="left"/>
            </w:pPr>
            <w:r>
              <w:t xml:space="preserve">A master weaver; saves the first demonstration with wet jute, lays the culvert walls the old way, and weaves Fanta’s bride cloth</w:t>
            </w:r>
          </w:p>
        </w:tc>
      </w:tr>
      <w:tr>
        <w:tc>
          <w:tcPr/>
          <w:p>
            <w:pPr>
              <w:pStyle w:val="Compact"/>
              <w:jc w:val="left"/>
            </w:pPr>
            <w:r>
              <w:t xml:space="preserve">Fanta</w:t>
            </w:r>
          </w:p>
        </w:tc>
        <w:tc>
          <w:tcPr/>
          <w:p>
            <w:pPr>
              <w:pStyle w:val="Compact"/>
              <w:jc w:val="left"/>
            </w:pPr>
            <w:r>
              <w:t xml:space="preserve">A young weaver, the first girl Bakary let sit at a loom; a Guardian, call sign Hornbill; she marries Demba</w:t>
            </w:r>
          </w:p>
        </w:tc>
      </w:tr>
      <w:tr>
        <w:tc>
          <w:tcPr/>
          <w:p>
            <w:pPr>
              <w:pStyle w:val="Compact"/>
              <w:jc w:val="left"/>
            </w:pPr>
            <w:r>
              <w:t xml:space="preserve">Haja</w:t>
            </w:r>
          </w:p>
        </w:tc>
        <w:tc>
          <w:tcPr/>
          <w:p>
            <w:pPr>
              <w:pStyle w:val="Compact"/>
              <w:jc w:val="left"/>
            </w:pPr>
            <w:r>
              <w:t xml:space="preserve">An old widow who will not open her pay envelope in public; she lends half her osusu turn to Sirawol’s women</w:t>
            </w:r>
          </w:p>
        </w:tc>
      </w:tr>
      <w:tr>
        <w:tc>
          <w:tcPr/>
          <w:p>
            <w:pPr>
              <w:pStyle w:val="Compact"/>
              <w:jc w:val="left"/>
            </w:pPr>
            <w:r>
              <w:t xml:space="preserve">Alie</w:t>
            </w:r>
          </w:p>
        </w:tc>
        <w:tc>
          <w:tcPr/>
          <w:p>
            <w:pPr>
              <w:pStyle w:val="Compact"/>
              <w:jc w:val="left"/>
            </w:pPr>
            <w:r>
              <w:t xml:space="preserve">Senior technician, who can hear what is wrong with a machine before any gauge shows it</w:t>
            </w:r>
          </w:p>
        </w:tc>
      </w:tr>
      <w:tr>
        <w:tc>
          <w:tcPr/>
          <w:p>
            <w:pPr>
              <w:pStyle w:val="Compact"/>
              <w:jc w:val="left"/>
            </w:pPr>
            <w:r>
              <w:t xml:space="preserve">Nyma</w:t>
            </w:r>
          </w:p>
        </w:tc>
        <w:tc>
          <w:tcPr/>
          <w:p>
            <w:pPr>
              <w:pStyle w:val="Compact"/>
              <w:jc w:val="left"/>
            </w:pPr>
            <w:r>
              <w:t xml:space="preserve">Runs the mill’s press line, trains the Sirawol crews and keeps her log through a long shutdown</w:t>
            </w:r>
          </w:p>
        </w:tc>
      </w:tr>
      <w:tr>
        <w:tc>
          <w:tcPr/>
          <w:p>
            <w:pPr>
              <w:pStyle w:val="Compact"/>
              <w:jc w:val="left"/>
            </w:pPr>
            <w:r>
              <w:t xml:space="preserve">Jainaba</w:t>
            </w:r>
          </w:p>
        </w:tc>
        <w:tc>
          <w:tcPr/>
          <w:p>
            <w:pPr>
              <w:pStyle w:val="Compact"/>
              <w:jc w:val="left"/>
            </w:pPr>
            <w:r>
              <w:t xml:space="preserve">Mariam’s elder sister, Halima’s mother</w:t>
            </w:r>
          </w:p>
        </w:tc>
      </w:tr>
      <w:tr>
        <w:tc>
          <w:tcPr/>
          <w:p>
            <w:pPr>
              <w:pStyle w:val="Compact"/>
              <w:jc w:val="left"/>
            </w:pPr>
            <w:r>
              <w:t xml:space="preserve">Mariam’s mother and father</w:t>
            </w:r>
          </w:p>
        </w:tc>
        <w:tc>
          <w:tcPr/>
          <w:p>
            <w:pPr>
              <w:pStyle w:val="Compact"/>
              <w:jc w:val="left"/>
            </w:pPr>
            <w:r>
              <w:t xml:space="preserve">Kadiatou’s eldest daughter, and the husband she brought to live in her father’s compound</w:t>
            </w:r>
          </w:p>
        </w:tc>
      </w:tr>
      <w:tr>
        <w:tc>
          <w:tcPr/>
          <w:p>
            <w:pPr>
              <w:pStyle w:val="Compact"/>
              <w:jc w:val="left"/>
            </w:pPr>
            <w:r>
              <w:t xml:space="preserve">Kadiatou’s son</w:t>
            </w:r>
          </w:p>
        </w:tc>
        <w:tc>
          <w:tcPr/>
          <w:p>
            <w:pPr>
              <w:pStyle w:val="Compact"/>
              <w:jc w:val="left"/>
            </w:pPr>
            <w:r>
              <w:t xml:space="preserve">Works the docks at Port Walada and sends money when he can</w:t>
            </w:r>
          </w:p>
        </w:tc>
      </w:tr>
      <w:tr>
        <w:tc>
          <w:tcPr/>
          <w:p>
            <w:pPr>
              <w:pStyle w:val="Compact"/>
              <w:jc w:val="left"/>
            </w:pPr>
            <w:r>
              <w:t xml:space="preserve">Lamin’s mother</w:t>
            </w:r>
          </w:p>
        </w:tc>
        <w:tc>
          <w:tcPr/>
          <w:p>
            <w:pPr>
              <w:pStyle w:val="Compact"/>
              <w:jc w:val="left"/>
            </w:pPr>
            <w:r>
              <w:t xml:space="preserve">Silent towards Kadiatou’s household for a year; brings a bowl of meat at Tobaski all the same</w:t>
            </w:r>
          </w:p>
        </w:tc>
      </w:tr>
      <w:tr>
        <w:tc>
          <w:tcPr/>
          <w:p>
            <w:pPr>
              <w:pStyle w:val="Compact"/>
              <w:jc w:val="left"/>
            </w:pPr>
            <w:r>
              <w:t xml:space="preserve">Dawda</w:t>
            </w:r>
          </w:p>
        </w:tc>
        <w:tc>
          <w:tcPr/>
          <w:p>
            <w:pPr>
              <w:pStyle w:val="Compact"/>
              <w:jc w:val="left"/>
            </w:pPr>
            <w:r>
              <w:t xml:space="preserve">A small boy who makes a salt tester from clay, wire and a salvaged sensor</w:t>
            </w:r>
          </w:p>
        </w:tc>
      </w:tr>
      <w:tr>
        <w:tc>
          <w:tcPr/>
          <w:p>
            <w:pPr>
              <w:pStyle w:val="Compact"/>
              <w:jc w:val="left"/>
            </w:pPr>
            <w:r>
              <w:t xml:space="preserve">The Teranu</w:t>
            </w:r>
          </w:p>
        </w:tc>
        <w:tc>
          <w:tcPr/>
          <w:p>
            <w:pPr>
              <w:pStyle w:val="Compact"/>
              <w:jc w:val="left"/>
            </w:pPr>
            <w:r>
              <w:t xml:space="preserve">A family of nine by the east channel, who borrowed for bullocks in the good years</w:t>
            </w:r>
          </w:p>
        </w:tc>
      </w:tr>
    </w:tbl>
    <w:bookmarkEnd w:id="59"/>
    <w:bookmarkStart w:id="60" w:name="part-two-the-other-villages"/>
    <w:p>
      <w:pPr>
        <w:pStyle w:val="Heading3"/>
      </w:pPr>
      <w:r>
        <w:t xml:space="preserve">Part Two: the other villages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Name</w:t>
            </w:r>
          </w:p>
        </w:tc>
        <w:tc>
          <w:tcPr/>
          <w:p>
            <w:pPr>
              <w:pStyle w:val="Compact"/>
              <w:jc w:val="left"/>
            </w:pPr>
            <w:r>
              <w:t xml:space="preserve">Who they are</w:t>
            </w:r>
          </w:p>
        </w:tc>
      </w:tr>
      <w:tr>
        <w:tc>
          <w:tcPr/>
          <w:p>
            <w:pPr>
              <w:pStyle w:val="Compact"/>
              <w:jc w:val="left"/>
            </w:pPr>
            <w:r>
              <w:t xml:space="preserve">Alkalo Musa</w:t>
            </w:r>
          </w:p>
        </w:tc>
        <w:tc>
          <w:tcPr/>
          <w:p>
            <w:pPr>
              <w:pStyle w:val="Compact"/>
              <w:jc w:val="left"/>
            </w:pPr>
            <w:r>
              <w:t xml:space="preserve">Head of Sirawol, Nafawol’s nearest neighbour; proud and wounded. He is the first to come asking to be taught, and he confesses who wrecked the culvert.</w:t>
            </w:r>
          </w:p>
        </w:tc>
      </w:tr>
      <w:tr>
        <w:tc>
          <w:tcPr/>
          <w:p>
            <w:pPr>
              <w:pStyle w:val="Compact"/>
              <w:jc w:val="left"/>
            </w:pPr>
            <w:r>
              <w:t xml:space="preserve">The herd boy</w:t>
            </w:r>
          </w:p>
        </w:tc>
        <w:tc>
          <w:tcPr/>
          <w:p>
            <w:pPr>
              <w:pStyle w:val="Compact"/>
              <w:jc w:val="left"/>
            </w:pPr>
            <w:r>
              <w:t xml:space="preserve">A Sirawol boy of</w:t>
            </w:r>
            <w:r>
              <w:t xml:space="preserve"> </w:t>
            </w:r>
            <w:r>
              <w:t xml:space="preserve">“</w:t>
            </w:r>
            <w:r>
              <w:t xml:space="preserve">Twelve or thirteen</w:t>
            </w:r>
            <w:r>
              <w:t xml:space="preserve">”</w:t>
            </w:r>
            <w:r>
              <w:t xml:space="preserve"> </w:t>
            </w:r>
            <w:r>
              <w:t xml:space="preserve">(ch15) who breaks his arm running from the Guardians; years later he dances at Demba’s wedding</w:t>
            </w:r>
          </w:p>
        </w:tc>
      </w:tr>
      <w:tr>
        <w:tc>
          <w:tcPr/>
          <w:p>
            <w:pPr>
              <w:pStyle w:val="Compact"/>
              <w:jc w:val="left"/>
            </w:pPr>
            <w:r>
              <w:t xml:space="preserve">The head of Sirawol’s women’s kafo</w:t>
            </w:r>
          </w:p>
        </w:tc>
        <w:tc>
          <w:tcPr/>
          <w:p>
            <w:pPr>
              <w:pStyle w:val="Compact"/>
              <w:jc w:val="left"/>
            </w:pPr>
            <w:r>
              <w:t xml:space="preserve">Has cooked beside Isatou at funerals for thirty years; borrows from her pot for onion seed</w:t>
            </w:r>
          </w:p>
        </w:tc>
      </w:tr>
      <w:tr>
        <w:tc>
          <w:tcPr/>
          <w:p>
            <w:pPr>
              <w:pStyle w:val="Compact"/>
              <w:jc w:val="left"/>
            </w:pPr>
            <w:r>
              <w:t xml:space="preserve">Alkalo Yaya</w:t>
            </w:r>
          </w:p>
        </w:tc>
        <w:tc>
          <w:tcPr/>
          <w:p>
            <w:pPr>
              <w:pStyle w:val="Compact"/>
              <w:jc w:val="left"/>
            </w:pPr>
            <w:r>
              <w:t xml:space="preserve">Head of Kumbawol, a rice village; Musa’s joking cousin; wants the surplus spent on water and a seed store</w:t>
            </w:r>
          </w:p>
        </w:tc>
      </w:tr>
      <w:tr>
        <w:tc>
          <w:tcPr/>
          <w:p>
            <w:pPr>
              <w:pStyle w:val="Compact"/>
              <w:jc w:val="left"/>
            </w:pPr>
            <w:r>
              <w:t xml:space="preserve">Old Jankero</w:t>
            </w:r>
          </w:p>
        </w:tc>
        <w:tc>
          <w:tcPr/>
          <w:p>
            <w:pPr>
              <w:pStyle w:val="Compact"/>
              <w:jc w:val="left"/>
            </w:pPr>
            <w:r>
              <w:t xml:space="preserve">An old man of Kumbawol; he asks Kadiatou</w:t>
            </w:r>
            <w:r>
              <w:t xml:space="preserve"> </w:t>
            </w:r>
            <w:r>
              <w:t xml:space="preserve">“</w:t>
            </w:r>
            <w:r>
              <w:t xml:space="preserve">how far away the hospital would be</w:t>
            </w:r>
            <w:r>
              <w:t xml:space="preserve">”</w:t>
            </w:r>
            <w:r>
              <w:t xml:space="preserve"> </w:t>
            </w:r>
            <w:r>
              <w:t xml:space="preserve">(ch24)</w:t>
            </w:r>
          </w:p>
        </w:tc>
      </w:tr>
      <w:tr>
        <w:tc>
          <w:tcPr/>
          <w:p>
            <w:pPr>
              <w:pStyle w:val="Compact"/>
              <w:jc w:val="left"/>
            </w:pPr>
            <w:r>
              <w:t xml:space="preserve">Aminatu</w:t>
            </w:r>
          </w:p>
        </w:tc>
        <w:tc>
          <w:tcPr/>
          <w:p>
            <w:pPr>
              <w:pStyle w:val="Compact"/>
              <w:jc w:val="left"/>
            </w:pPr>
            <w:r>
              <w:t xml:space="preserve">A young leader from Talawol; she brings her mill’s daybook to the Union Council</w:t>
            </w:r>
          </w:p>
        </w:tc>
      </w:tr>
      <w:tr>
        <w:tc>
          <w:tcPr/>
          <w:p>
            <w:pPr>
              <w:pStyle w:val="Compact"/>
              <w:jc w:val="left"/>
            </w:pPr>
            <w:r>
              <w:t xml:space="preserve">The young fitter of Talawol</w:t>
            </w:r>
          </w:p>
        </w:tc>
        <w:tc>
          <w:tcPr/>
          <w:p>
            <w:pPr>
              <w:pStyle w:val="Compact"/>
              <w:jc w:val="left"/>
            </w:pPr>
            <w:r>
              <w:t xml:space="preserve">Trained at the academy; asks Hassan what a man with his hands could earn at the port</w:t>
            </w:r>
          </w:p>
        </w:tc>
      </w:tr>
    </w:tbl>
    <w:bookmarkEnd w:id="60"/>
    <w:bookmarkStart w:id="61" w:name="X9d5d939d825e2c2d1e25d18a1b85ceff92c0670"/>
    <w:p>
      <w:pPr>
        <w:pStyle w:val="Heading3"/>
      </w:pPr>
      <w:r>
        <w:t xml:space="preserve">Part Two: Port Walada, the state and the market</w:t>
      </w:r>
    </w:p>
    <w:p>
      <w:pPr>
        <w:numPr>
          <w:ilvl w:val="0"/>
          <w:numId w:val="1012"/>
        </w:numPr>
        <w:pStyle w:val="Compact"/>
      </w:pPr>
      <w:r>
        <w:rPr>
          <w:bCs/>
          <w:b/>
        </w:rPr>
        <w:t xml:space="preserve">Minister Sulayman.</w:t>
      </w:r>
      <w:r>
        <w:t xml:space="preserve"> </w:t>
      </w:r>
      <w:r>
        <w:t xml:space="preserve">Minister of Rural Development of Tekuru, nine years in office, which in Tekuru is a long time. He fears that a village able to build a road without his district officers does not need them, and he wants the village fund under his control. Three days after Koriteh he arrives in a white grand boubou, greets the alkalo properly, declines to eat, and orders the fund’s signatories to Port Walada to sign it over. When the fund is re-registered under the banking law, his order cannot stand. To Kadiatou at the Ministry:</w:t>
      </w:r>
      <w:r>
        <w:t xml:space="preserve"> </w:t>
      </w:r>
      <w:r>
        <w:t xml:space="preserve">“</w:t>
      </w:r>
      <w:r>
        <w:t xml:space="preserve">The air, Madam Kadiatou, does not belong to Nafawol alone.</w:t>
      </w:r>
      <w:r>
        <w:t xml:space="preserve">”</w:t>
      </w:r>
      <w:r>
        <w:t xml:space="preserve"> </w:t>
      </w:r>
      <w:r>
        <w:t xml:space="preserve">(ch17) When a Sirawol boiler is sealed, Fatou lays it at his door. His ministry’s only answer to the Union is a letter saying that the Republic knows of no place called Senebia.</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Name</w:t>
            </w:r>
          </w:p>
        </w:tc>
        <w:tc>
          <w:tcPr/>
          <w:p>
            <w:pPr>
              <w:pStyle w:val="Compact"/>
              <w:jc w:val="left"/>
            </w:pPr>
            <w:r>
              <w:t xml:space="preserve">Who they are</w:t>
            </w:r>
          </w:p>
        </w:tc>
      </w:tr>
      <w:tr>
        <w:tc>
          <w:tcPr/>
          <w:p>
            <w:pPr>
              <w:pStyle w:val="Compact"/>
              <w:jc w:val="left"/>
            </w:pPr>
            <w:r>
              <w:t xml:space="preserve">The lawyer from Port Walada</w:t>
            </w:r>
          </w:p>
        </w:tc>
        <w:tc>
          <w:tcPr/>
          <w:p>
            <w:pPr>
              <w:pStyle w:val="Compact"/>
              <w:jc w:val="left"/>
            </w:pPr>
            <w:r>
              <w:t xml:space="preserve">Young, trained to write for judges; cuts the charter from thirty pages to twelve and stops wearing a tie</w:t>
            </w:r>
          </w:p>
        </w:tc>
      </w:tr>
      <w:tr>
        <w:tc>
          <w:tcPr/>
          <w:p>
            <w:pPr>
              <w:pStyle w:val="Compact"/>
              <w:jc w:val="left"/>
            </w:pPr>
            <w:r>
              <w:t xml:space="preserve">The regulator’s inspector</w:t>
            </w:r>
          </w:p>
        </w:tc>
        <w:tc>
          <w:tcPr/>
          <w:p>
            <w:pPr>
              <w:pStyle w:val="Compact"/>
              <w:jc w:val="left"/>
            </w:pPr>
            <w:r>
              <w:t xml:space="preserve">A woman in her fifties with twenty-two years of inspecting banks; arrives on the weekly bus and finds two mistakes</w:t>
            </w:r>
          </w:p>
        </w:tc>
      </w:tr>
      <w:tr>
        <w:tc>
          <w:tcPr/>
          <w:p>
            <w:pPr>
              <w:pStyle w:val="Compact"/>
              <w:jc w:val="left"/>
            </w:pPr>
            <w:r>
              <w:t xml:space="preserve">The industrial-safety inspector</w:t>
            </w:r>
          </w:p>
        </w:tc>
        <w:tc>
          <w:tcPr/>
          <w:p>
            <w:pPr>
              <w:pStyle w:val="Compact"/>
              <w:jc w:val="left"/>
            </w:pPr>
            <w:r>
              <w:t xml:space="preserve">Young and sorry; seals a boiler for want of one certificate.</w:t>
            </w:r>
            <w:r>
              <w:t xml:space="preserve"> </w:t>
            </w:r>
            <w:r>
              <w:t xml:space="preserve">“</w:t>
            </w:r>
            <w:r>
              <w:t xml:space="preserve">He was sorry. He sealed it anyway.</w:t>
            </w:r>
            <w:r>
              <w:t xml:space="preserve">”</w:t>
            </w:r>
            <w:r>
              <w:t xml:space="preserve"> </w:t>
            </w:r>
            <w:r>
              <w:t xml:space="preserve">(ch20)</w:t>
            </w:r>
          </w:p>
        </w:tc>
      </w:tr>
      <w:tr>
        <w:tc>
          <w:tcPr/>
          <w:p>
            <w:pPr>
              <w:pStyle w:val="Compact"/>
              <w:jc w:val="left"/>
            </w:pPr>
            <w:r>
              <w:t xml:space="preserve">The buyer’s agent</w:t>
            </w:r>
          </w:p>
        </w:tc>
        <w:tc>
          <w:tcPr/>
          <w:p>
            <w:pPr>
              <w:pStyle w:val="Compact"/>
              <w:jc w:val="left"/>
            </w:pPr>
            <w:r>
              <w:t xml:space="preserve">Has driven a truck with scales in the back to the floodplain villages for fifteen years; knows Fatou’s mother by name and once brought her children sweets</w:t>
            </w:r>
          </w:p>
        </w:tc>
      </w:tr>
      <w:tr>
        <w:tc>
          <w:tcPr/>
          <w:p>
            <w:pPr>
              <w:pStyle w:val="Compact"/>
              <w:jc w:val="left"/>
            </w:pPr>
            <w:r>
              <w:t xml:space="preserve">The supplier</w:t>
            </w:r>
          </w:p>
        </w:tc>
        <w:tc>
          <w:tcPr/>
          <w:p>
            <w:pPr>
              <w:pStyle w:val="Compact"/>
              <w:jc w:val="left"/>
            </w:pPr>
            <w:r>
              <w:t xml:space="preserve">Fatou’s trading partner of twenty years; overcharges for the press line</w:t>
            </w:r>
          </w:p>
        </w:tc>
      </w:tr>
      <w:tr>
        <w:tc>
          <w:tcPr/>
          <w:p>
            <w:pPr>
              <w:pStyle w:val="Compact"/>
              <w:jc w:val="left"/>
            </w:pPr>
            <w:r>
              <w:t xml:space="preserve">The seyfo</w:t>
            </w:r>
          </w:p>
        </w:tc>
        <w:tc>
          <w:tcPr/>
          <w:p>
            <w:pPr>
              <w:pStyle w:val="Compact"/>
              <w:jc w:val="left"/>
            </w:pPr>
            <w:r>
              <w:t xml:space="preserve">The district chief, who walks the land for the shelter trees with Sankung and settles the damage when a herd breaks into the cotton</w:t>
            </w:r>
          </w:p>
        </w:tc>
      </w:tr>
    </w:tbl>
    <w:bookmarkEnd w:id="61"/>
    <w:bookmarkStart w:id="62" w:name="part-two-proxima-and-transglobal"/>
    <w:p>
      <w:pPr>
        <w:pStyle w:val="Heading3"/>
      </w:pPr>
      <w:r>
        <w:t xml:space="preserve">Part Two: Proxima and TransGlobal</w:t>
      </w:r>
    </w:p>
    <w:p>
      <w:pPr>
        <w:numPr>
          <w:ilvl w:val="0"/>
          <w:numId w:val="1013"/>
        </w:numPr>
        <w:pStyle w:val="Compact"/>
      </w:pPr>
      <w:r>
        <w:rPr>
          <w:bCs/>
          <w:b/>
        </w:rPr>
        <w:t xml:space="preserve">Adam Sterling</w:t>
      </w:r>
      <w:r>
        <w:t xml:space="preserve"> </w:t>
      </w:r>
      <w:r>
        <w:t xml:space="preserve">returns as Proxima’s man in the field (see Part One above).</w:t>
      </w:r>
    </w:p>
    <w:p>
      <w:pPr>
        <w:numPr>
          <w:ilvl w:val="0"/>
          <w:numId w:val="1013"/>
        </w:numPr>
        <w:pStyle w:val="Compact"/>
      </w:pPr>
      <w:r>
        <w:rPr>
          <w:bCs/>
          <w:b/>
        </w:rPr>
        <w:t xml:space="preserve">Evelyn Reed.</w:t>
      </w:r>
      <w:r>
        <w:t xml:space="preserve"> </w:t>
      </w:r>
      <w:r>
        <w:t xml:space="preserve">A businesswoman with TransGlobal Agriculture who arrives in a white SUV knowing the village’s story</w:t>
      </w:r>
      <w:r>
        <w:t xml:space="preserve"> </w:t>
      </w:r>
      <w:r>
        <w:t xml:space="preserve">“</w:t>
      </w:r>
      <w:r>
        <w:t xml:space="preserve">down to the names of its milestones</w:t>
      </w:r>
      <w:r>
        <w:t xml:space="preserve">”</w:t>
      </w:r>
      <w:r>
        <w:t xml:space="preserve"> </w:t>
      </w:r>
      <w:r>
        <w:t xml:space="preserve">(ch23). She wants the first right to buy everything the Union grows, and offers two billion dollars across the region and fifty thousand dollars for every Union family. She names the village’s weak points out loud: the harvester’s shortfall and the end of Proxima’s money in three years. Her case:</w:t>
      </w:r>
      <w:r>
        <w:t xml:space="preserve"> </w:t>
      </w:r>
      <w:r>
        <w:t xml:space="preserve">“</w:t>
      </w:r>
      <w:r>
        <w:t xml:space="preserve">Anyone can copy the charter on your academy wall. Nobody else can deliver your crop.</w:t>
      </w:r>
      <w:r>
        <w:t xml:space="preserve">”</w:t>
      </w:r>
      <w:r>
        <w:t xml:space="preserve"> </w:t>
      </w:r>
      <w:r>
        <w:t xml:space="preserve">(ch23) She dines with Adam, the only person there who has lost a project like this, and when a dangerous clause is found in her contract she strikes it out within two days.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Name</w:t>
            </w:r>
          </w:p>
        </w:tc>
        <w:tc>
          <w:tcPr/>
          <w:p>
            <w:pPr>
              <w:pStyle w:val="Compact"/>
              <w:jc w:val="left"/>
            </w:pPr>
            <w:r>
              <w:t xml:space="preserve">Who they are</w:t>
            </w:r>
          </w:p>
        </w:tc>
      </w:tr>
      <w:tr>
        <w:tc>
          <w:tcPr/>
          <w:p>
            <w:pPr>
              <w:pStyle w:val="Compact"/>
              <w:jc w:val="left"/>
            </w:pPr>
            <w:r>
              <w:t xml:space="preserve">Proxima’s board (bridge)</w:t>
            </w:r>
          </w:p>
        </w:tc>
        <w:tc>
          <w:tcPr/>
          <w:p>
            <w:pPr>
              <w:pStyle w:val="Compact"/>
              <w:jc w:val="left"/>
            </w:pPr>
            <w:r>
              <w:t xml:space="preserve">Hears its own three-hundred-page inquiry and passes the ownership rule,</w:t>
            </w:r>
            <w:r>
              <w:t xml:space="preserve"> </w:t>
            </w:r>
            <w:r>
              <w:t xml:space="preserve">“</w:t>
            </w:r>
            <w:r>
              <w:t xml:space="preserve">though not by many</w:t>
            </w:r>
            <w:r>
              <w:t xml:space="preserve">”</w:t>
            </w:r>
          </w:p>
        </w:tc>
      </w:tr>
      <w:tr>
        <w:tc>
          <w:tcPr/>
          <w:p>
            <w:pPr>
              <w:pStyle w:val="Compact"/>
              <w:jc w:val="left"/>
            </w:pPr>
            <w:r>
              <w:t xml:space="preserve">Proxima’s board (ch22)</w:t>
            </w:r>
          </w:p>
        </w:tc>
        <w:tc>
          <w:tcPr/>
          <w:p>
            <w:pPr>
              <w:pStyle w:val="Compact"/>
              <w:jc w:val="left"/>
            </w:pPr>
            <w:r>
              <w:t xml:space="preserve">Eleven members meeting by video, among them banks, trusts and a food and logistics group</w:t>
            </w:r>
          </w:p>
        </w:tc>
      </w:tr>
      <w:tr>
        <w:tc>
          <w:tcPr/>
          <w:p>
            <w:pPr>
              <w:pStyle w:val="Compact"/>
              <w:jc w:val="left"/>
            </w:pPr>
            <w:r>
              <w:t xml:space="preserve">The man in the good suit</w:t>
            </w:r>
          </w:p>
        </w:tc>
        <w:tc>
          <w:tcPr/>
          <w:p>
            <w:pPr>
              <w:pStyle w:val="Compact"/>
              <w:jc w:val="left"/>
            </w:pPr>
            <w:r>
              <w:t xml:space="preserve">Speaks for the logistics group and proposes that Proxima hold the rights to the village’s model</w:t>
            </w:r>
          </w:p>
        </w:tc>
      </w:tr>
      <w:tr>
        <w:tc>
          <w:tcPr/>
          <w:p>
            <w:pPr>
              <w:pStyle w:val="Compact"/>
              <w:jc w:val="left"/>
            </w:pPr>
            <w:r>
              <w:t xml:space="preserve">The retired schoolteacher</w:t>
            </w:r>
          </w:p>
        </w:tc>
        <w:tc>
          <w:tcPr/>
          <w:p>
            <w:pPr>
              <w:pStyle w:val="Compact"/>
              <w:jc w:val="left"/>
            </w:pPr>
            <w:r>
              <w:t xml:space="preserve">Gave Proxima her savings and now sits on its board for the small donors</w:t>
            </w:r>
          </w:p>
        </w:tc>
      </w:tr>
    </w:tbl>
    <w:bookmarkEnd w:id="62"/>
    <w:bookmarkEnd w:id="63"/>
    <w:bookmarkStart w:id="68" w:name="timeline"/>
    <w:p>
      <w:pPr>
        <w:pStyle w:val="Heading2"/>
      </w:pPr>
      <w:r>
        <w:t xml:space="preserve">Timeline</w:t>
      </w:r>
    </w:p>
    <w:p>
      <w:pPr>
        <w:pStyle w:val="FirstParagraph"/>
      </w:pPr>
      <w:r>
        <w:t xml:space="preserve">Part One carries no dates. Part Two runs by numbered years from the harvester’s arrival, and each section begins with a year line in italics. The bridge links the two:</w:t>
      </w:r>
      <w:r>
        <w:t xml:space="preserve"> </w:t>
      </w:r>
      <w:r>
        <w:t xml:space="preserve">“</w:t>
      </w:r>
      <w:r>
        <w:t xml:space="preserve">Seven years after the fire at Madina, and three years before she brought the harvester to Nafawol, Dr Arramata flew north</w:t>
      </w:r>
      <w:r>
        <w:t xml:space="preserve">”</w:t>
      </w:r>
      <w:r>
        <w:t xml:space="preserve">, so Year 1 falls ten years after the fire. The tables below keep to what the chapters say, and they cover the whole story, so save them until you have finished.</w:t>
      </w:r>
    </w:p>
    <w:bookmarkStart w:id="64" w:name="part-one-madina-1"/>
    <w:p>
      <w:pPr>
        <w:pStyle w:val="Heading3"/>
      </w:pPr>
      <w:r>
        <w:t xml:space="preserve">Part One: Madina</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Year</w:t>
            </w:r>
          </w:p>
        </w:tc>
        <w:tc>
          <w:tcPr/>
          <w:p>
            <w:pPr>
              <w:pStyle w:val="Compact"/>
              <w:jc w:val="left"/>
            </w:pPr>
            <w:r>
              <w:t xml:space="preserve">Season</w:t>
            </w:r>
          </w:p>
        </w:tc>
        <w:tc>
          <w:tcPr/>
          <w:p>
            <w:pPr>
              <w:pStyle w:val="Compact"/>
              <w:jc w:val="left"/>
            </w:pPr>
            <w:r>
              <w:t xml:space="preserve">What happens</w:t>
            </w:r>
          </w:p>
        </w:tc>
        <w:tc>
          <w:tcPr/>
          <w:p>
            <w:pPr>
              <w:pStyle w:val="Compact"/>
              <w:jc w:val="left"/>
            </w:pPr>
            <w:r>
              <w:t xml:space="preserve">Chapter</w:t>
            </w:r>
          </w:p>
        </w:tc>
      </w:tr>
      <w:tr>
        <w:tc>
          <w:tcPr/>
          <w:p>
            <w:pPr>
              <w:pStyle w:val="Compact"/>
              <w:jc w:val="left"/>
            </w:pPr>
            <w:r>
              <w:t xml:space="preserve">—</w:t>
            </w:r>
          </w:p>
        </w:tc>
        <w:tc>
          <w:tcPr/>
          <w:p>
            <w:pPr>
              <w:pStyle w:val="Compact"/>
              <w:jc w:val="left"/>
            </w:pPr>
            <w:r>
              <w:t xml:space="preserve">The hungry time, after three bad seasons</w:t>
            </w:r>
          </w:p>
        </w:tc>
        <w:tc>
          <w:tcPr/>
          <w:p>
            <w:pPr>
              <w:pStyle w:val="Compact"/>
              <w:jc w:val="left"/>
            </w:pPr>
            <w:r>
              <w:t xml:space="preserve">Ibrahim and Talib at the looms; Hawa’s exam fee is due. In Bakoro, Adam pitches the plant and Khresay signs the letter of intent</w:t>
            </w:r>
          </w:p>
        </w:tc>
        <w:tc>
          <w:tcPr/>
          <w:p>
            <w:pPr>
              <w:pStyle w:val="Compact"/>
              <w:jc w:val="left"/>
            </w:pPr>
            <w:r>
              <w:t xml:space="preserve">1</w:t>
            </w:r>
          </w:p>
        </w:tc>
      </w:tr>
      <w:tr>
        <w:tc>
          <w:tcPr/>
          <w:p>
            <w:pPr>
              <w:pStyle w:val="Compact"/>
              <w:jc w:val="left"/>
            </w:pPr>
            <w:r>
              <w:t xml:space="preserve">—</w:t>
            </w:r>
          </w:p>
        </w:tc>
        <w:tc>
          <w:tcPr/>
          <w:p>
            <w:pPr>
              <w:pStyle w:val="Compact"/>
              <w:jc w:val="left"/>
            </w:pPr>
            <w:r>
              <w:t xml:space="preserve">A naming ceremony, then the convoy</w:t>
            </w:r>
          </w:p>
        </w:tc>
        <w:tc>
          <w:tcPr/>
          <w:p>
            <w:pPr>
              <w:pStyle w:val="Compact"/>
              <w:jc w:val="left"/>
            </w:pPr>
            <w:r>
              <w:t xml:space="preserve">The convoy arrives and Aisha comes on the weekly bus. On the second day the bracket snaps and Malik mends it; the next day the elders meet and Mustapha signs. Talib is hired</w:t>
            </w:r>
          </w:p>
        </w:tc>
        <w:tc>
          <w:tcPr/>
          <w:p>
            <w:pPr>
              <w:pStyle w:val="Compact"/>
              <w:jc w:val="left"/>
            </w:pPr>
            <w:r>
              <w:t xml:space="preserve">2</w:t>
            </w:r>
          </w:p>
        </w:tc>
      </w:tr>
      <w:tr>
        <w:tc>
          <w:tcPr/>
          <w:p>
            <w:pPr>
              <w:pStyle w:val="Compact"/>
              <w:jc w:val="left"/>
            </w:pPr>
            <w:r>
              <w:t xml:space="preserve">—</w:t>
            </w:r>
          </w:p>
        </w:tc>
        <w:tc>
          <w:tcPr/>
          <w:p>
            <w:pPr>
              <w:pStyle w:val="Compact"/>
              <w:jc w:val="left"/>
            </w:pPr>
            <w:r>
              <w:t xml:space="preserve">The lighting, and six months of light</w:t>
            </w:r>
          </w:p>
        </w:tc>
        <w:tc>
          <w:tcPr/>
          <w:p>
            <w:pPr>
              <w:pStyle w:val="Compact"/>
              <w:jc w:val="left"/>
            </w:pPr>
            <w:r>
              <w:t xml:space="preserve">The lights come on</w:t>
            </w:r>
            <w:r>
              <w:t xml:space="preserve"> </w:t>
            </w:r>
            <w:r>
              <w:t xml:space="preserve">“</w:t>
            </w:r>
            <w:r>
              <w:t xml:space="preserve">on a Thursday, an hour after sunset</w:t>
            </w:r>
            <w:r>
              <w:t xml:space="preserve">”</w:t>
            </w:r>
            <w:r>
              <w:t xml:space="preserve">. The plant runs for six months, Ramadan among them. Talib becomes Apprentice Technician; Aisha’s filter is tried for a week and removed</w:t>
            </w:r>
          </w:p>
        </w:tc>
        <w:tc>
          <w:tcPr/>
          <w:p>
            <w:pPr>
              <w:pStyle w:val="Compact"/>
              <w:jc w:val="left"/>
            </w:pPr>
            <w:r>
              <w:t xml:space="preserve">3</w:t>
            </w:r>
          </w:p>
        </w:tc>
      </w:tr>
      <w:tr>
        <w:tc>
          <w:tcPr/>
          <w:p>
            <w:pPr>
              <w:pStyle w:val="Compact"/>
              <w:jc w:val="left"/>
            </w:pPr>
            <w:r>
              <w:t xml:space="preserve">—</w:t>
            </w:r>
          </w:p>
        </w:tc>
        <w:tc>
          <w:tcPr/>
          <w:p>
            <w:pPr>
              <w:pStyle w:val="Compact"/>
              <w:jc w:val="left"/>
            </w:pPr>
            <w:r>
              <w:t xml:space="preserve">One night and three days</w:t>
            </w:r>
          </w:p>
        </w:tc>
        <w:tc>
          <w:tcPr/>
          <w:p>
            <w:pPr>
              <w:pStyle w:val="Compact"/>
              <w:jc w:val="left"/>
            </w:pPr>
            <w:r>
              <w:t xml:space="preserve">A blackout in Bakoro; Hawa delivers by torchlight. The next morning Dunia decides to take the plant; the day after, Nabil visits Mustapha; the next day Dunia comes to Madina and Adam signs the amendment</w:t>
            </w:r>
          </w:p>
        </w:tc>
        <w:tc>
          <w:tcPr/>
          <w:p>
            <w:pPr>
              <w:pStyle w:val="Compact"/>
              <w:jc w:val="left"/>
            </w:pPr>
            <w:r>
              <w:t xml:space="preserve">4</w:t>
            </w:r>
          </w:p>
        </w:tc>
      </w:tr>
      <w:tr>
        <w:tc>
          <w:tcPr/>
          <w:p>
            <w:pPr>
              <w:pStyle w:val="Compact"/>
              <w:jc w:val="left"/>
            </w:pPr>
            <w:r>
              <w:t xml:space="preserve">—</w:t>
            </w:r>
          </w:p>
        </w:tc>
        <w:tc>
          <w:tcPr/>
          <w:p>
            <w:pPr>
              <w:pStyle w:val="Compact"/>
              <w:jc w:val="left"/>
            </w:pPr>
            <w:r>
              <w:t xml:space="preserve">The weeks after the Minister’s visit</w:t>
            </w:r>
          </w:p>
        </w:tc>
        <w:tc>
          <w:tcPr/>
          <w:p>
            <w:pPr>
              <w:pStyle w:val="Compact"/>
              <w:jc w:val="left"/>
            </w:pPr>
            <w:r>
              <w:t xml:space="preserve">Wages come late and short. Parts cannot be ordered; fake gaskets arrive; one intake is stripped to keep another running</w:t>
            </w:r>
          </w:p>
        </w:tc>
        <w:tc>
          <w:tcPr/>
          <w:p>
            <w:pPr>
              <w:pStyle w:val="Compact"/>
              <w:jc w:val="left"/>
            </w:pPr>
            <w:r>
              <w:t xml:space="preserve">5</w:t>
            </w:r>
          </w:p>
        </w:tc>
      </w:tr>
      <w:tr>
        <w:tc>
          <w:tcPr/>
          <w:p>
            <w:pPr>
              <w:pStyle w:val="Compact"/>
              <w:jc w:val="left"/>
            </w:pPr>
            <w:r>
              <w:t xml:space="preserve">—</w:t>
            </w:r>
          </w:p>
        </w:tc>
        <w:tc>
          <w:tcPr/>
          <w:p>
            <w:pPr>
              <w:pStyle w:val="Compact"/>
              <w:jc w:val="left"/>
            </w:pPr>
            <w:r>
              <w:t xml:space="preserve">The weeks after, then</w:t>
            </w:r>
            <w:r>
              <w:t xml:space="preserve"> </w:t>
            </w:r>
            <w:r>
              <w:t xml:space="preserve">“</w:t>
            </w:r>
            <w:r>
              <w:t xml:space="preserve">Two weeks later</w:t>
            </w:r>
            <w:r>
              <w:t xml:space="preserve">”</w:t>
            </w:r>
          </w:p>
        </w:tc>
        <w:tc>
          <w:tcPr/>
          <w:p>
            <w:pPr>
              <w:pStyle w:val="Compact"/>
              <w:jc w:val="left"/>
            </w:pPr>
            <w:r>
              <w:t xml:space="preserve">Talib traces the vendor records and shows Adam. Two weeks later, in record heat</w:t>
            </w:r>
            <w:r>
              <w:t xml:space="preserve"> </w:t>
            </w:r>
            <w:r>
              <w:t xml:space="preserve">“</w:t>
            </w:r>
            <w:r>
              <w:t xml:space="preserve">a week before Tobaski</w:t>
            </w:r>
            <w:r>
              <w:t xml:space="preserve">”</w:t>
            </w:r>
            <w:r>
              <w:t xml:space="preserve">, the west intake is bypassed and the plant burns</w:t>
            </w:r>
          </w:p>
        </w:tc>
        <w:tc>
          <w:tcPr/>
          <w:p>
            <w:pPr>
              <w:pStyle w:val="Compact"/>
              <w:jc w:val="left"/>
            </w:pPr>
            <w:r>
              <w:t xml:space="preserve">6</w:t>
            </w:r>
          </w:p>
        </w:tc>
      </w:tr>
      <w:tr>
        <w:tc>
          <w:tcPr/>
          <w:p>
            <w:pPr>
              <w:pStyle w:val="Compact"/>
              <w:jc w:val="left"/>
            </w:pPr>
            <w:r>
              <w:t xml:space="preserve">—</w:t>
            </w:r>
          </w:p>
        </w:tc>
        <w:tc>
          <w:tcPr/>
          <w:p>
            <w:pPr>
              <w:pStyle w:val="Compact"/>
              <w:jc w:val="left"/>
            </w:pPr>
            <w:r>
              <w:t xml:space="preserve">The three days after the fire</w:t>
            </w:r>
          </w:p>
        </w:tc>
        <w:tc>
          <w:tcPr/>
          <w:p>
            <w:pPr>
              <w:pStyle w:val="Compact"/>
              <w:jc w:val="left"/>
            </w:pPr>
            <w:r>
              <w:t xml:space="preserve">The fires go cold; Dunia returns with soldiers and cameras; Adam is taken away</w:t>
            </w:r>
          </w:p>
        </w:tc>
        <w:tc>
          <w:tcPr/>
          <w:p>
            <w:pPr>
              <w:pStyle w:val="Compact"/>
              <w:jc w:val="left"/>
            </w:pPr>
            <w:r>
              <w:t xml:space="preserve">7</w:t>
            </w:r>
          </w:p>
        </w:tc>
      </w:tr>
      <w:tr>
        <w:tc>
          <w:tcPr/>
          <w:p>
            <w:pPr>
              <w:pStyle w:val="Compact"/>
              <w:jc w:val="left"/>
            </w:pPr>
            <w:r>
              <w:t xml:space="preserve">—</w:t>
            </w:r>
          </w:p>
        </w:tc>
        <w:tc>
          <w:tcPr/>
          <w:p>
            <w:pPr>
              <w:pStyle w:val="Compact"/>
              <w:jc w:val="left"/>
            </w:pPr>
            <w:r>
              <w:t xml:space="preserve">The next days, and the following week</w:t>
            </w:r>
          </w:p>
        </w:tc>
        <w:tc>
          <w:tcPr/>
          <w:p>
            <w:pPr>
              <w:pStyle w:val="Compact"/>
              <w:jc w:val="left"/>
            </w:pPr>
            <w:r>
              <w:t xml:space="preserve">Aisha is offered a post by Dunia. The hearing finds Adam responsible; he goes to Khresay, then to Madina, then home. The next week Aisha takes Dunia’s letter to Khresay</w:t>
            </w:r>
          </w:p>
        </w:tc>
        <w:tc>
          <w:tcPr/>
          <w:p>
            <w:pPr>
              <w:pStyle w:val="Compact"/>
              <w:jc w:val="left"/>
            </w:pPr>
            <w:r>
              <w:t xml:space="preserve">8</w:t>
            </w:r>
          </w:p>
        </w:tc>
      </w:tr>
      <w:tr>
        <w:tc>
          <w:tcPr/>
          <w:p>
            <w:pPr>
              <w:pStyle w:val="Compact"/>
              <w:jc w:val="left"/>
            </w:pPr>
            <w:r>
              <w:t xml:space="preserve">—</w:t>
            </w:r>
          </w:p>
        </w:tc>
        <w:tc>
          <w:tcPr/>
          <w:p>
            <w:pPr>
              <w:pStyle w:val="Compact"/>
              <w:jc w:val="left"/>
            </w:pPr>
            <w:r>
              <w:t xml:space="preserve">“</w:t>
            </w:r>
            <w:r>
              <w:t xml:space="preserve">Six months later</w:t>
            </w:r>
            <w:r>
              <w:t xml:space="preserve">”</w:t>
            </w:r>
            <w:r>
              <w:t xml:space="preserve">, the harmattan</w:t>
            </w:r>
          </w:p>
        </w:tc>
        <w:tc>
          <w:tcPr/>
          <w:p>
            <w:pPr>
              <w:pStyle w:val="Compact"/>
              <w:jc w:val="left"/>
            </w:pPr>
            <w:r>
              <w:t xml:space="preserve">Investors visit the ruin; a biofuel plant is promised. Aisha leaves on the night bus. Talib reties the broken warp thread</w:t>
            </w:r>
          </w:p>
        </w:tc>
        <w:tc>
          <w:tcPr/>
          <w:p>
            <w:pPr>
              <w:pStyle w:val="Compact"/>
              <w:jc w:val="left"/>
            </w:pPr>
            <w:r>
              <w:t xml:space="preserve">9</w:t>
            </w:r>
          </w:p>
        </w:tc>
      </w:tr>
    </w:tbl>
    <w:bookmarkEnd w:id="64"/>
    <w:bookmarkStart w:id="65" w:name="the-bridge"/>
    <w:p>
      <w:pPr>
        <w:pStyle w:val="Heading3"/>
      </w:pPr>
      <w:r>
        <w:t xml:space="preserve">The bridge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Year</w:t>
            </w:r>
          </w:p>
        </w:tc>
        <w:tc>
          <w:tcPr/>
          <w:p>
            <w:pPr>
              <w:pStyle w:val="Compact"/>
              <w:jc w:val="left"/>
            </w:pPr>
            <w:r>
              <w:t xml:space="preserve">Season</w:t>
            </w:r>
          </w:p>
        </w:tc>
        <w:tc>
          <w:tcPr/>
          <w:p>
            <w:pPr>
              <w:pStyle w:val="Compact"/>
              <w:jc w:val="left"/>
            </w:pPr>
            <w:r>
              <w:t xml:space="preserve">What happens</w:t>
            </w:r>
          </w:p>
        </w:tc>
        <w:tc>
          <w:tcPr/>
          <w:p>
            <w:pPr>
              <w:pStyle w:val="Compact"/>
              <w:jc w:val="left"/>
            </w:pPr>
            <w:r>
              <w:t xml:space="preserve">Chapter</w:t>
            </w:r>
          </w:p>
        </w:tc>
      </w:tr>
      <w:tr>
        <w:tc>
          <w:tcPr/>
          <w:p>
            <w:pPr>
              <w:pStyle w:val="Compact"/>
              <w:jc w:val="left"/>
            </w:pPr>
            <w:r>
              <w:t xml:space="preserve">—</w:t>
            </w:r>
          </w:p>
        </w:tc>
        <w:tc>
          <w:tcPr/>
          <w:p>
            <w:pPr>
              <w:pStyle w:val="Compact"/>
              <w:jc w:val="left"/>
            </w:pPr>
            <w:r>
              <w:t xml:space="preserve">Ten years after the fire, looking back</w:t>
            </w:r>
          </w:p>
        </w:tc>
        <w:tc>
          <w:tcPr/>
          <w:p>
            <w:pPr>
              <w:pStyle w:val="Compact"/>
              <w:jc w:val="left"/>
            </w:pPr>
            <w:r>
              <w:t xml:space="preserve">In the second year after the fire, Proxima’s board hears its inquiry and passes the ownership rule. The Madina site is cleared in the third year. In the seventh, Dr Arramata meets Adam at Proxima’s review desk; after another year of rewriting, her proposal is accepted and she asks for him</w:t>
            </w:r>
          </w:p>
        </w:tc>
        <w:tc>
          <w:tcPr/>
          <w:p>
            <w:pPr>
              <w:pStyle w:val="Compact"/>
              <w:jc w:val="left"/>
            </w:pPr>
            <w:r>
              <w:t xml:space="preserve">Bridge</w:t>
            </w:r>
          </w:p>
        </w:tc>
      </w:tr>
    </w:tbl>
    <w:bookmarkEnd w:id="65"/>
    <w:bookmarkStart w:id="66" w:name="part-two-nafawol-1"/>
    <w:p>
      <w:pPr>
        <w:pStyle w:val="Heading3"/>
      </w:pPr>
      <w:r>
        <w:t xml:space="preserve">Part Two: Nafawol</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Year</w:t>
            </w:r>
          </w:p>
        </w:tc>
        <w:tc>
          <w:tcPr/>
          <w:p>
            <w:pPr>
              <w:pStyle w:val="Compact"/>
              <w:jc w:val="left"/>
            </w:pPr>
            <w:r>
              <w:t xml:space="preserve">Season</w:t>
            </w:r>
          </w:p>
        </w:tc>
        <w:tc>
          <w:tcPr/>
          <w:p>
            <w:pPr>
              <w:pStyle w:val="Compact"/>
              <w:jc w:val="left"/>
            </w:pPr>
            <w:r>
              <w:t xml:space="preserve">What happens</w:t>
            </w:r>
          </w:p>
        </w:tc>
        <w:tc>
          <w:tcPr/>
          <w:p>
            <w:pPr>
              <w:pStyle w:val="Compact"/>
              <w:jc w:val="left"/>
            </w:pPr>
            <w:r>
              <w:t xml:space="preserve">Chapter</w:t>
            </w:r>
          </w:p>
        </w:tc>
      </w:tr>
      <w:tr>
        <w:tc>
          <w:tcPr/>
          <w:p>
            <w:pPr>
              <w:pStyle w:val="Compact"/>
              <w:jc w:val="left"/>
            </w:pPr>
            <w:r>
              <w:t xml:space="preserve">Year 1</w:t>
            </w:r>
          </w:p>
        </w:tc>
        <w:tc>
          <w:tcPr/>
          <w:p>
            <w:pPr>
              <w:pStyle w:val="Compact"/>
              <w:jc w:val="left"/>
            </w:pPr>
            <w:r>
              <w:t xml:space="preserve">Height of the Dry Season</w:t>
            </w:r>
          </w:p>
        </w:tc>
        <w:tc>
          <w:tcPr/>
          <w:p>
            <w:pPr>
              <w:pStyle w:val="Compact"/>
              <w:jc w:val="left"/>
            </w:pPr>
            <w:r>
              <w:t xml:space="preserve">Adam and Dr Arramata come to the meeting under the baobab</w:t>
            </w:r>
          </w:p>
        </w:tc>
        <w:tc>
          <w:tcPr/>
          <w:p>
            <w:pPr>
              <w:pStyle w:val="Compact"/>
              <w:jc w:val="left"/>
            </w:pPr>
            <w:r>
              <w:t xml:space="preserve">10</w:t>
            </w:r>
          </w:p>
        </w:tc>
      </w:tr>
      <w:tr>
        <w:tc>
          <w:tcPr/>
          <w:p>
            <w:pPr>
              <w:pStyle w:val="Compact"/>
              <w:jc w:val="left"/>
            </w:pPr>
            <w:r>
              <w:t xml:space="preserve">Year 1</w:t>
            </w:r>
          </w:p>
        </w:tc>
        <w:tc>
          <w:tcPr/>
          <w:p>
            <w:pPr>
              <w:pStyle w:val="Compact"/>
              <w:jc w:val="left"/>
            </w:pPr>
            <w:r>
              <w:t xml:space="preserve">The Following Day</w:t>
            </w:r>
          </w:p>
        </w:tc>
        <w:tc>
          <w:tcPr/>
          <w:p>
            <w:pPr>
              <w:pStyle w:val="Compact"/>
              <w:jc w:val="left"/>
            </w:pPr>
            <w:r>
              <w:t xml:space="preserve">The demonstration harvester overheats and is saved with wet jute; the first clean water. Nine days later Fatou reads the agreement aloud and the key is handed over</w:t>
            </w:r>
          </w:p>
        </w:tc>
        <w:tc>
          <w:tcPr/>
          <w:p>
            <w:pPr>
              <w:pStyle w:val="Compact"/>
              <w:jc w:val="left"/>
            </w:pPr>
            <w:r>
              <w:t xml:space="preserve">11</w:t>
            </w:r>
          </w:p>
        </w:tc>
      </w:tr>
      <w:tr>
        <w:tc>
          <w:tcPr/>
          <w:p>
            <w:pPr>
              <w:pStyle w:val="Compact"/>
              <w:jc w:val="left"/>
            </w:pPr>
            <w:r>
              <w:t xml:space="preserve">Year 1</w:t>
            </w:r>
          </w:p>
        </w:tc>
        <w:tc>
          <w:tcPr/>
          <w:p>
            <w:pPr>
              <w:pStyle w:val="Compact"/>
              <w:jc w:val="left"/>
            </w:pPr>
            <w:r>
              <w:t xml:space="preserve">Rains to Harvest</w:t>
            </w:r>
          </w:p>
        </w:tc>
        <w:tc>
          <w:tcPr/>
          <w:p>
            <w:pPr>
              <w:pStyle w:val="Compact"/>
              <w:jc w:val="left"/>
            </w:pPr>
            <w:r>
              <w:t xml:space="preserve">The permanent harvester and the deep borehole; the taps open. The soil contest with Ousman, a dry spell, the cotton harvest and the first accounting</w:t>
            </w:r>
          </w:p>
        </w:tc>
        <w:tc>
          <w:tcPr/>
          <w:p>
            <w:pPr>
              <w:pStyle w:val="Compact"/>
              <w:jc w:val="left"/>
            </w:pPr>
            <w:r>
              <w:t xml:space="preserve">12</w:t>
            </w:r>
          </w:p>
        </w:tc>
      </w:tr>
      <w:tr>
        <w:tc>
          <w:tcPr/>
          <w:p>
            <w:pPr>
              <w:pStyle w:val="Compact"/>
              <w:jc w:val="left"/>
            </w:pPr>
            <w:r>
              <w:t xml:space="preserve">Year 2</w:t>
            </w:r>
          </w:p>
        </w:tc>
        <w:tc>
          <w:tcPr/>
          <w:p>
            <w:pPr>
              <w:pStyle w:val="Compact"/>
              <w:jc w:val="left"/>
            </w:pPr>
            <w:r>
              <w:t xml:space="preserve">After the Harvest</w:t>
            </w:r>
          </w:p>
        </w:tc>
        <w:tc>
          <w:tcPr/>
          <w:p>
            <w:pPr>
              <w:pStyle w:val="Compact"/>
              <w:jc w:val="left"/>
            </w:pPr>
            <w:r>
              <w:t xml:space="preserve">A loaded lorry sinks on the track; the village builds its own road, the Road of Hands. Isatou brings her list</w:t>
            </w:r>
          </w:p>
        </w:tc>
        <w:tc>
          <w:tcPr/>
          <w:p>
            <w:pPr>
              <w:pStyle w:val="Compact"/>
              <w:jc w:val="left"/>
            </w:pPr>
            <w:r>
              <w:t xml:space="preserve">13</w:t>
            </w:r>
          </w:p>
        </w:tc>
      </w:tr>
      <w:tr>
        <w:tc>
          <w:tcPr/>
          <w:p>
            <w:pPr>
              <w:pStyle w:val="Compact"/>
              <w:jc w:val="left"/>
            </w:pPr>
            <w:r>
              <w:t xml:space="preserve">Year 2</w:t>
            </w:r>
          </w:p>
        </w:tc>
        <w:tc>
          <w:tcPr/>
          <w:p>
            <w:pPr>
              <w:pStyle w:val="Compact"/>
              <w:jc w:val="left"/>
            </w:pPr>
            <w:r>
              <w:t xml:space="preserve">The Harmattan</w:t>
            </w:r>
          </w:p>
        </w:tc>
        <w:tc>
          <w:tcPr/>
          <w:p>
            <w:pPr>
              <w:pStyle w:val="Compact"/>
              <w:jc w:val="left"/>
            </w:pPr>
            <w:r>
              <w:t xml:space="preserve">Nearly two kilometres built. Sand is found in the pump; the buyer’s agent asks about the road; the culvert is wrecked</w:t>
            </w:r>
          </w:p>
        </w:tc>
        <w:tc>
          <w:tcPr/>
          <w:p>
            <w:pPr>
              <w:pStyle w:val="Compact"/>
              <w:jc w:val="left"/>
            </w:pPr>
            <w:r>
              <w:t xml:space="preserve">14</w:t>
            </w:r>
          </w:p>
        </w:tc>
      </w:tr>
      <w:tr>
        <w:tc>
          <w:tcPr/>
          <w:p>
            <w:pPr>
              <w:pStyle w:val="Compact"/>
              <w:jc w:val="left"/>
            </w:pPr>
            <w:r>
              <w:t xml:space="preserve">Year 2</w:t>
            </w:r>
          </w:p>
        </w:tc>
        <w:tc>
          <w:tcPr/>
          <w:p>
            <w:pPr>
              <w:pStyle w:val="Compact"/>
              <w:jc w:val="left"/>
            </w:pPr>
            <w:r>
              <w:t xml:space="preserve">The Next Day</w:t>
            </w:r>
          </w:p>
        </w:tc>
        <w:tc>
          <w:tcPr/>
          <w:p>
            <w:pPr>
              <w:pStyle w:val="Compact"/>
              <w:jc w:val="left"/>
            </w:pPr>
            <w:r>
              <w:t xml:space="preserve">The Guardians are formed and surprise saboteurs at the quarry, who escape. A Sirawol herd boy breaks his arm</w:t>
            </w:r>
          </w:p>
        </w:tc>
        <w:tc>
          <w:tcPr/>
          <w:p>
            <w:pPr>
              <w:pStyle w:val="Compact"/>
              <w:jc w:val="left"/>
            </w:pPr>
            <w:r>
              <w:t xml:space="preserve">15</w:t>
            </w:r>
          </w:p>
        </w:tc>
      </w:tr>
      <w:tr>
        <w:tc>
          <w:tcPr/>
          <w:p>
            <w:pPr>
              <w:pStyle w:val="Compact"/>
              <w:jc w:val="left"/>
            </w:pPr>
            <w:r>
              <w:t xml:space="preserve">Year 3</w:t>
            </w:r>
          </w:p>
        </w:tc>
        <w:tc>
          <w:tcPr/>
          <w:p>
            <w:pPr>
              <w:pStyle w:val="Compact"/>
              <w:jc w:val="left"/>
            </w:pPr>
            <w:r>
              <w:t xml:space="preserve">Planting Season</w:t>
            </w:r>
          </w:p>
        </w:tc>
        <w:tc>
          <w:tcPr/>
          <w:p>
            <w:pPr>
              <w:pStyle w:val="Compact"/>
              <w:jc w:val="left"/>
            </w:pPr>
            <w:r>
              <w:t xml:space="preserve">The harvester settles at a little under seventy per cent; the stone lines, the shelter belt and the Festival of First Trees. The charter is written and the Coffer Fund named. Proxima’s papers go on the wall</w:t>
            </w:r>
          </w:p>
        </w:tc>
        <w:tc>
          <w:tcPr/>
          <w:p>
            <w:pPr>
              <w:pStyle w:val="Compact"/>
              <w:jc w:val="left"/>
            </w:pPr>
            <w:r>
              <w:t xml:space="preserve">16</w:t>
            </w:r>
          </w:p>
        </w:tc>
      </w:tr>
      <w:tr>
        <w:tc>
          <w:tcPr/>
          <w:p>
            <w:pPr>
              <w:pStyle w:val="Compact"/>
              <w:jc w:val="left"/>
            </w:pPr>
            <w:r>
              <w:t xml:space="preserve">Year 3</w:t>
            </w:r>
          </w:p>
        </w:tc>
        <w:tc>
          <w:tcPr/>
          <w:p>
            <w:pPr>
              <w:pStyle w:val="Compact"/>
              <w:jc w:val="left"/>
            </w:pPr>
            <w:r>
              <w:t xml:space="preserve">Koriteh</w:t>
            </w:r>
          </w:p>
        </w:tc>
        <w:tc>
          <w:tcPr/>
          <w:p>
            <w:pPr>
              <w:pStyle w:val="Compact"/>
              <w:jc w:val="left"/>
            </w:pPr>
            <w:r>
              <w:t xml:space="preserve">Minister Sulayman arrives three days after the feast and orders the fund handed over. The fund is re-registered; the regulator’s inspector finds two mistakes</w:t>
            </w:r>
          </w:p>
        </w:tc>
        <w:tc>
          <w:tcPr/>
          <w:p>
            <w:pPr>
              <w:pStyle w:val="Compact"/>
              <w:jc w:val="left"/>
            </w:pPr>
            <w:r>
              <w:t xml:space="preserve">17</w:t>
            </w:r>
          </w:p>
        </w:tc>
      </w:tr>
      <w:tr>
        <w:tc>
          <w:tcPr/>
          <w:p>
            <w:pPr>
              <w:pStyle w:val="Compact"/>
              <w:jc w:val="left"/>
            </w:pPr>
            <w:r>
              <w:t xml:space="preserve">Year 4</w:t>
            </w:r>
          </w:p>
        </w:tc>
        <w:tc>
          <w:tcPr/>
          <w:p>
            <w:pPr>
              <w:pStyle w:val="Compact"/>
              <w:jc w:val="left"/>
            </w:pPr>
            <w:r>
              <w:t xml:space="preserve">After the Third Harvest</w:t>
            </w:r>
          </w:p>
        </w:tc>
        <w:tc>
          <w:tcPr/>
          <w:p>
            <w:pPr>
              <w:pStyle w:val="Compact"/>
              <w:jc w:val="left"/>
            </w:pPr>
            <w:r>
              <w:t xml:space="preserve">The mill is debated, built and opened; the supplier’s overcharge; the argument over the osusu. A short scene in Madina, six hundred kilometres north</w:t>
            </w:r>
          </w:p>
        </w:tc>
        <w:tc>
          <w:tcPr/>
          <w:p>
            <w:pPr>
              <w:pStyle w:val="Compact"/>
              <w:jc w:val="left"/>
            </w:pPr>
            <w:r>
              <w:t xml:space="preserve">18</w:t>
            </w:r>
          </w:p>
        </w:tc>
      </w:tr>
      <w:tr>
        <w:tc>
          <w:tcPr/>
          <w:p>
            <w:pPr>
              <w:pStyle w:val="Compact"/>
              <w:jc w:val="left"/>
            </w:pPr>
            <w:r>
              <w:t xml:space="preserve">Year 4</w:t>
            </w:r>
          </w:p>
        </w:tc>
        <w:tc>
          <w:tcPr/>
          <w:p>
            <w:pPr>
              <w:pStyle w:val="Compact"/>
              <w:jc w:val="left"/>
            </w:pPr>
            <w:r>
              <w:t xml:space="preserve">The Rains</w:t>
            </w:r>
          </w:p>
        </w:tc>
        <w:tc>
          <w:tcPr/>
          <w:p>
            <w:pPr>
              <w:pStyle w:val="Compact"/>
              <w:jc w:val="left"/>
            </w:pPr>
            <w:r>
              <w:t xml:space="preserve">The House of Knowledge, the village academy, is founded; Halima receives the last seed. A lightning strike; Dawda’s salt tester</w:t>
            </w:r>
          </w:p>
        </w:tc>
        <w:tc>
          <w:tcPr/>
          <w:p>
            <w:pPr>
              <w:pStyle w:val="Compact"/>
              <w:jc w:val="left"/>
            </w:pPr>
            <w:r>
              <w:t xml:space="preserve">19</w:t>
            </w:r>
          </w:p>
        </w:tc>
      </w:tr>
      <w:tr>
        <w:tc>
          <w:tcPr/>
          <w:p>
            <w:pPr>
              <w:pStyle w:val="Compact"/>
              <w:jc w:val="left"/>
            </w:pPr>
            <w:r>
              <w:t xml:space="preserve">Year 5</w:t>
            </w:r>
          </w:p>
        </w:tc>
        <w:tc>
          <w:tcPr/>
          <w:p>
            <w:pPr>
              <w:pStyle w:val="Compact"/>
              <w:jc w:val="left"/>
            </w:pPr>
            <w:r>
              <w:t xml:space="preserve">Sirawol</w:t>
            </w:r>
          </w:p>
        </w:tc>
        <w:tc>
          <w:tcPr/>
          <w:p>
            <w:pPr>
              <w:pStyle w:val="Compact"/>
              <w:jc w:val="left"/>
            </w:pPr>
            <w:r>
              <w:t xml:space="preserve">Sirawol’s alkalo comes at last and the old injuries are written down. The fund’s first loan to another village; Hassan leads the work there</w:t>
            </w:r>
          </w:p>
        </w:tc>
        <w:tc>
          <w:tcPr/>
          <w:p>
            <w:pPr>
              <w:pStyle w:val="Compact"/>
              <w:jc w:val="left"/>
            </w:pPr>
            <w:r>
              <w:t xml:space="preserve">20</w:t>
            </w:r>
          </w:p>
        </w:tc>
      </w:tr>
      <w:tr>
        <w:tc>
          <w:tcPr/>
          <w:p>
            <w:pPr>
              <w:pStyle w:val="Compact"/>
              <w:jc w:val="left"/>
            </w:pPr>
            <w:r>
              <w:t xml:space="preserve">Year 5</w:t>
            </w:r>
          </w:p>
        </w:tc>
        <w:tc>
          <w:tcPr/>
          <w:p>
            <w:pPr>
              <w:pStyle w:val="Compact"/>
              <w:jc w:val="left"/>
            </w:pPr>
            <w:r>
              <w:t xml:space="preserve">After Sirawol</w:t>
            </w:r>
          </w:p>
        </w:tc>
        <w:tc>
          <w:tcPr/>
          <w:p>
            <w:pPr>
              <w:pStyle w:val="Compact"/>
              <w:jc w:val="left"/>
            </w:pPr>
            <w:r>
              <w:t xml:space="preserve">Sirawol’s boiler is sealed for want of a certificate. A loan falls due; Edrisa goes to the coast; Isatou’s pot lends to Sirawol’s women. Kadiatou owns her mistake about the charter</w:t>
            </w:r>
          </w:p>
        </w:tc>
        <w:tc>
          <w:tcPr/>
          <w:p>
            <w:pPr>
              <w:pStyle w:val="Compact"/>
              <w:jc w:val="left"/>
            </w:pPr>
            <w:r>
              <w:t xml:space="preserve">20</w:t>
            </w:r>
          </w:p>
        </w:tc>
      </w:tr>
      <w:tr>
        <w:tc>
          <w:tcPr/>
          <w:p>
            <w:pPr>
              <w:pStyle w:val="Compact"/>
              <w:jc w:val="left"/>
            </w:pPr>
            <w:r>
              <w:t xml:space="preserve">Year 6</w:t>
            </w:r>
          </w:p>
        </w:tc>
        <w:tc>
          <w:tcPr/>
          <w:p>
            <w:pPr>
              <w:pStyle w:val="Compact"/>
              <w:jc w:val="left"/>
            </w:pPr>
            <w:r>
              <w:t xml:space="preserve">The Rains</w:t>
            </w:r>
          </w:p>
        </w:tc>
        <w:tc>
          <w:tcPr/>
          <w:p>
            <w:pPr>
              <w:pStyle w:val="Compact"/>
              <w:jc w:val="left"/>
            </w:pPr>
            <w:r>
              <w:t xml:space="preserve">Edrisa returns. Mariam finds the carter’s payments. Twelve villages sign a common charter and found the Senebian Economic Union</w:t>
            </w:r>
          </w:p>
        </w:tc>
        <w:tc>
          <w:tcPr/>
          <w:p>
            <w:pPr>
              <w:pStyle w:val="Compact"/>
              <w:jc w:val="left"/>
            </w:pPr>
            <w:r>
              <w:t xml:space="preserve">21</w:t>
            </w:r>
          </w:p>
        </w:tc>
      </w:tr>
      <w:tr>
        <w:tc>
          <w:tcPr/>
          <w:p>
            <w:pPr>
              <w:pStyle w:val="Compact"/>
              <w:jc w:val="left"/>
            </w:pPr>
            <w:r>
              <w:t xml:space="preserve">Year 7</w:t>
            </w:r>
          </w:p>
        </w:tc>
        <w:tc>
          <w:tcPr/>
          <w:p>
            <w:pPr>
              <w:pStyle w:val="Compact"/>
              <w:jc w:val="left"/>
            </w:pPr>
            <w:r>
              <w:t xml:space="preserve">The Wrestling Season</w:t>
            </w:r>
          </w:p>
        </w:tc>
        <w:tc>
          <w:tcPr/>
          <w:p>
            <w:pPr>
              <w:pStyle w:val="Compact"/>
              <w:jc w:val="left"/>
            </w:pPr>
            <w:r>
              <w:t xml:space="preserve">The Union’s first surplus is split six to the fields, four to the workshops. Demba marries Fanta. The kafo’s cooking fires go cold. Proxima’s board votes on owning the model</w:t>
            </w:r>
          </w:p>
        </w:tc>
        <w:tc>
          <w:tcPr/>
          <w:p>
            <w:pPr>
              <w:pStyle w:val="Compact"/>
              <w:jc w:val="left"/>
            </w:pPr>
            <w:r>
              <w:t xml:space="preserve">22</w:t>
            </w:r>
          </w:p>
        </w:tc>
      </w:tr>
      <w:tr>
        <w:tc>
          <w:tcPr/>
          <w:p>
            <w:pPr>
              <w:pStyle w:val="Compact"/>
              <w:jc w:val="left"/>
            </w:pPr>
            <w:r>
              <w:t xml:space="preserve">Year 7</w:t>
            </w:r>
          </w:p>
        </w:tc>
        <w:tc>
          <w:tcPr/>
          <w:p>
            <w:pPr>
              <w:pStyle w:val="Compact"/>
              <w:jc w:val="left"/>
            </w:pPr>
            <w:r>
              <w:t xml:space="preserve">The Trade Season</w:t>
            </w:r>
          </w:p>
        </w:tc>
        <w:tc>
          <w:tcPr/>
          <w:p>
            <w:pPr>
              <w:pStyle w:val="Compact"/>
              <w:jc w:val="left"/>
            </w:pPr>
            <w:r>
              <w:t xml:space="preserve">Evelyn Reed brings TransGlobal’s offer to the Union Council</w:t>
            </w:r>
          </w:p>
        </w:tc>
        <w:tc>
          <w:tcPr/>
          <w:p>
            <w:pPr>
              <w:pStyle w:val="Compact"/>
              <w:jc w:val="left"/>
            </w:pPr>
            <w:r>
              <w:t xml:space="preserve">23</w:t>
            </w:r>
          </w:p>
        </w:tc>
      </w:tr>
      <w:tr>
        <w:tc>
          <w:tcPr/>
          <w:p>
            <w:pPr>
              <w:pStyle w:val="Compact"/>
              <w:jc w:val="left"/>
            </w:pPr>
            <w:r>
              <w:t xml:space="preserve">Year 7</w:t>
            </w:r>
          </w:p>
        </w:tc>
        <w:tc>
          <w:tcPr/>
          <w:p>
            <w:pPr>
              <w:pStyle w:val="Compact"/>
              <w:jc w:val="left"/>
            </w:pPr>
            <w:r>
              <w:t xml:space="preserve">The Following Weeks</w:t>
            </w:r>
          </w:p>
        </w:tc>
        <w:tc>
          <w:tcPr/>
          <w:p>
            <w:pPr>
              <w:pStyle w:val="Compact"/>
              <w:jc w:val="left"/>
            </w:pPr>
            <w:r>
              <w:t xml:space="preserve">The villages argue; Isatou asks her question; Bintu finds a clause in the contract’s appendix</w:t>
            </w:r>
          </w:p>
        </w:tc>
        <w:tc>
          <w:tcPr/>
          <w:p>
            <w:pPr>
              <w:pStyle w:val="Compact"/>
              <w:jc w:val="left"/>
            </w:pPr>
            <w:r>
              <w:t xml:space="preserve">24</w:t>
            </w:r>
          </w:p>
        </w:tc>
      </w:tr>
      <w:tr>
        <w:tc>
          <w:tcPr/>
          <w:p>
            <w:pPr>
              <w:pStyle w:val="Compact"/>
              <w:jc w:val="left"/>
            </w:pPr>
            <w:r>
              <w:t xml:space="preserve">Year 7</w:t>
            </w:r>
          </w:p>
        </w:tc>
        <w:tc>
          <w:tcPr/>
          <w:p>
            <w:pPr>
              <w:pStyle w:val="Compact"/>
              <w:jc w:val="left"/>
            </w:pPr>
            <w:r>
              <w:t xml:space="preserve">The Day of the Stones</w:t>
            </w:r>
          </w:p>
        </w:tc>
        <w:tc>
          <w:tcPr/>
          <w:p>
            <w:pPr>
              <w:pStyle w:val="Compact"/>
              <w:jc w:val="left"/>
            </w:pPr>
            <w:r>
              <w:t xml:space="preserve">The vote. Two evenings later the news reaches Madina by radio</w:t>
            </w:r>
          </w:p>
        </w:tc>
        <w:tc>
          <w:tcPr/>
          <w:p>
            <w:pPr>
              <w:pStyle w:val="Compact"/>
              <w:jc w:val="left"/>
            </w:pPr>
            <w:r>
              <w:t xml:space="preserve">25</w:t>
            </w:r>
          </w:p>
        </w:tc>
      </w:tr>
      <w:tr>
        <w:tc>
          <w:tcPr/>
          <w:p>
            <w:pPr>
              <w:pStyle w:val="Compact"/>
              <w:jc w:val="left"/>
            </w:pPr>
            <w:r>
              <w:t xml:space="preserve">Year 8</w:t>
            </w:r>
          </w:p>
        </w:tc>
        <w:tc>
          <w:tcPr/>
          <w:p>
            <w:pPr>
              <w:pStyle w:val="Compact"/>
              <w:jc w:val="left"/>
            </w:pPr>
            <w:r>
              <w:t xml:space="preserve">The Trade Season</w:t>
            </w:r>
          </w:p>
        </w:tc>
        <w:tc>
          <w:tcPr/>
          <w:p>
            <w:pPr>
              <w:pStyle w:val="Compact"/>
              <w:jc w:val="left"/>
            </w:pPr>
            <w:r>
              <w:t xml:space="preserve">The world cotton price falls below the cost of growing; no surplus. The Teranu family leave for the coast</w:t>
            </w:r>
          </w:p>
        </w:tc>
        <w:tc>
          <w:tcPr/>
          <w:p>
            <w:pPr>
              <w:pStyle w:val="Compact"/>
              <w:jc w:val="left"/>
            </w:pPr>
            <w:r>
              <w:t xml:space="preserve">26</w:t>
            </w:r>
          </w:p>
        </w:tc>
      </w:tr>
      <w:tr>
        <w:tc>
          <w:tcPr/>
          <w:p>
            <w:pPr>
              <w:pStyle w:val="Compact"/>
              <w:jc w:val="left"/>
            </w:pPr>
            <w:r>
              <w:t xml:space="preserve">Year 8</w:t>
            </w:r>
          </w:p>
        </w:tc>
        <w:tc>
          <w:tcPr/>
          <w:p>
            <w:pPr>
              <w:pStyle w:val="Compact"/>
              <w:jc w:val="left"/>
            </w:pPr>
            <w:r>
              <w:t xml:space="preserve">The Hot Season</w:t>
            </w:r>
          </w:p>
        </w:tc>
        <w:tc>
          <w:tcPr/>
          <w:p>
            <w:pPr>
              <w:pStyle w:val="Compact"/>
              <w:jc w:val="left"/>
            </w:pPr>
            <w:r>
              <w:t xml:space="preserve">The borehole falls every Friday; the taps are rationed</w:t>
            </w:r>
          </w:p>
        </w:tc>
        <w:tc>
          <w:tcPr/>
          <w:p>
            <w:pPr>
              <w:pStyle w:val="Compact"/>
              <w:jc w:val="left"/>
            </w:pPr>
            <w:r>
              <w:t xml:space="preserve">26</w:t>
            </w:r>
          </w:p>
        </w:tc>
      </w:tr>
      <w:tr>
        <w:tc>
          <w:tcPr/>
          <w:p>
            <w:pPr>
              <w:pStyle w:val="Compact"/>
              <w:jc w:val="left"/>
            </w:pPr>
            <w:r>
              <w:t xml:space="preserve">Year 9</w:t>
            </w:r>
          </w:p>
        </w:tc>
        <w:tc>
          <w:tcPr/>
          <w:p>
            <w:pPr>
              <w:pStyle w:val="Compact"/>
              <w:jc w:val="left"/>
            </w:pPr>
            <w:r>
              <w:t xml:space="preserve">The Harmattan</w:t>
            </w:r>
          </w:p>
        </w:tc>
        <w:tc>
          <w:tcPr/>
          <w:p>
            <w:pPr>
              <w:pStyle w:val="Compact"/>
              <w:jc w:val="left"/>
            </w:pPr>
            <w:r>
              <w:t xml:space="preserve">Old Jankero dies in Kumbawol; the academy sends students south again</w:t>
            </w:r>
          </w:p>
        </w:tc>
        <w:tc>
          <w:tcPr/>
          <w:p>
            <w:pPr>
              <w:pStyle w:val="Compact"/>
              <w:jc w:val="left"/>
            </w:pPr>
            <w:r>
              <w:t xml:space="preserve">26</w:t>
            </w:r>
          </w:p>
        </w:tc>
      </w:tr>
      <w:tr>
        <w:tc>
          <w:tcPr/>
          <w:p>
            <w:pPr>
              <w:pStyle w:val="Compact"/>
              <w:jc w:val="left"/>
            </w:pPr>
            <w:r>
              <w:t xml:space="preserve">Year 10</w:t>
            </w:r>
          </w:p>
        </w:tc>
        <w:tc>
          <w:tcPr/>
          <w:p>
            <w:pPr>
              <w:pStyle w:val="Compact"/>
              <w:jc w:val="left"/>
            </w:pPr>
            <w:r>
              <w:t xml:space="preserve">The Rains</w:t>
            </w:r>
          </w:p>
        </w:tc>
        <w:tc>
          <w:tcPr/>
          <w:p>
            <w:pPr>
              <w:pStyle w:val="Compact"/>
              <w:jc w:val="left"/>
            </w:pPr>
            <w:r>
              <w:t xml:space="preserve">The channel runs for the first time. Adam’s contract ends; the key and the patents are handed over, and a feast is held</w:t>
            </w:r>
          </w:p>
        </w:tc>
        <w:tc>
          <w:tcPr/>
          <w:p>
            <w:pPr>
              <w:pStyle w:val="Compact"/>
              <w:jc w:val="left"/>
            </w:pPr>
            <w:r>
              <w:t xml:space="preserve">26</w:t>
            </w:r>
          </w:p>
        </w:tc>
      </w:tr>
      <w:tr>
        <w:tc>
          <w:tcPr/>
          <w:p>
            <w:pPr>
              <w:pStyle w:val="Compact"/>
              <w:jc w:val="left"/>
            </w:pPr>
            <w:r>
              <w:t xml:space="preserve">Year 11</w:t>
            </w:r>
          </w:p>
        </w:tc>
        <w:tc>
          <w:tcPr/>
          <w:p>
            <w:pPr>
              <w:pStyle w:val="Compact"/>
              <w:jc w:val="left"/>
            </w:pPr>
            <w:r>
              <w:t xml:space="preserve">Madina</w:t>
            </w:r>
          </w:p>
        </w:tc>
        <w:tc>
          <w:tcPr/>
          <w:p>
            <w:pPr>
              <w:pStyle w:val="Compact"/>
              <w:jc w:val="left"/>
            </w:pPr>
            <w:r>
              <w:t xml:space="preserve">Talib and Aisha repair a borehole pump; Ibrahim sings at the loom</w:t>
            </w:r>
          </w:p>
        </w:tc>
        <w:tc>
          <w:tcPr/>
          <w:p>
            <w:pPr>
              <w:pStyle w:val="Compact"/>
              <w:jc w:val="left"/>
            </w:pPr>
            <w:r>
              <w:t xml:space="preserve">27</w:t>
            </w:r>
          </w:p>
        </w:tc>
      </w:tr>
      <w:tr>
        <w:tc>
          <w:tcPr/>
          <w:p>
            <w:pPr>
              <w:pStyle w:val="Compact"/>
              <w:jc w:val="left"/>
            </w:pPr>
            <w:r>
              <w:t xml:space="preserve">Year 12</w:t>
            </w:r>
          </w:p>
        </w:tc>
        <w:tc>
          <w:tcPr/>
          <w:p>
            <w:pPr>
              <w:pStyle w:val="Compact"/>
              <w:jc w:val="left"/>
            </w:pPr>
            <w:r>
              <w:t xml:space="preserve">Bakoro</w:t>
            </w:r>
          </w:p>
        </w:tc>
        <w:tc>
          <w:tcPr/>
          <w:p>
            <w:pPr>
              <w:pStyle w:val="Compact"/>
              <w:jc w:val="left"/>
            </w:pPr>
            <w:r>
              <w:t xml:space="preserve">Talib sells cloth in the capital; Hawa’s night on the maternity ward</w:t>
            </w:r>
          </w:p>
        </w:tc>
        <w:tc>
          <w:tcPr/>
          <w:p>
            <w:pPr>
              <w:pStyle w:val="Compact"/>
              <w:jc w:val="left"/>
            </w:pPr>
            <w:r>
              <w:t xml:space="preserve">27</w:t>
            </w:r>
          </w:p>
        </w:tc>
      </w:tr>
      <w:tr>
        <w:tc>
          <w:tcPr/>
          <w:p>
            <w:pPr>
              <w:pStyle w:val="Compact"/>
              <w:jc w:val="left"/>
            </w:pPr>
            <w:r>
              <w:t xml:space="preserve">Year 13</w:t>
            </w:r>
          </w:p>
        </w:tc>
        <w:tc>
          <w:tcPr/>
          <w:p>
            <w:pPr>
              <w:pStyle w:val="Compact"/>
              <w:jc w:val="left"/>
            </w:pPr>
            <w:r>
              <w:t xml:space="preserve">No chapter of its own</w:t>
            </w:r>
          </w:p>
        </w:tc>
        <w:tc>
          <w:tcPr/>
          <w:p>
            <w:pPr>
              <w:pStyle w:val="Compact"/>
              <w:jc w:val="left"/>
            </w:pPr>
            <w:r>
              <w:t xml:space="preserve">Told later: Hassan hands the technical lead to Bintu; trains begin running north across the border</w:t>
            </w:r>
          </w:p>
        </w:tc>
        <w:tc>
          <w:tcPr/>
          <w:p>
            <w:pPr>
              <w:pStyle w:val="Compact"/>
              <w:jc w:val="left"/>
            </w:pPr>
            <w:r>
              <w:t xml:space="preserve">28</w:t>
            </w:r>
          </w:p>
        </w:tc>
      </w:tr>
      <w:tr>
        <w:tc>
          <w:tcPr/>
          <w:p>
            <w:pPr>
              <w:pStyle w:val="Compact"/>
              <w:jc w:val="left"/>
            </w:pPr>
            <w:r>
              <w:t xml:space="preserve">Year 14</w:t>
            </w:r>
          </w:p>
        </w:tc>
        <w:tc>
          <w:tcPr/>
          <w:p>
            <w:pPr>
              <w:pStyle w:val="Compact"/>
              <w:jc w:val="left"/>
            </w:pPr>
            <w:r>
              <w:t xml:space="preserve">Madina</w:t>
            </w:r>
          </w:p>
        </w:tc>
        <w:tc>
          <w:tcPr/>
          <w:p>
            <w:pPr>
              <w:pStyle w:val="Compact"/>
              <w:jc w:val="left"/>
            </w:pPr>
            <w:r>
              <w:t xml:space="preserve">Mourning in the weaver’s house; Talib takes his notebook to the village committee</w:t>
            </w:r>
          </w:p>
        </w:tc>
        <w:tc>
          <w:tcPr/>
          <w:p>
            <w:pPr>
              <w:pStyle w:val="Compact"/>
              <w:jc w:val="left"/>
            </w:pPr>
            <w:r>
              <w:t xml:space="preserve">27</w:t>
            </w:r>
          </w:p>
        </w:tc>
      </w:tr>
      <w:tr>
        <w:tc>
          <w:tcPr/>
          <w:p>
            <w:pPr>
              <w:pStyle w:val="Compact"/>
              <w:jc w:val="left"/>
            </w:pPr>
            <w:r>
              <w:t xml:space="preserve">Year 15</w:t>
            </w:r>
          </w:p>
        </w:tc>
        <w:tc>
          <w:tcPr/>
          <w:p>
            <w:pPr>
              <w:pStyle w:val="Compact"/>
              <w:jc w:val="left"/>
            </w:pPr>
            <w:r>
              <w:t xml:space="preserve">An Ordinary Day</w:t>
            </w:r>
          </w:p>
        </w:tc>
        <w:tc>
          <w:tcPr/>
          <w:p>
            <w:pPr>
              <w:pStyle w:val="Compact"/>
              <w:jc w:val="left"/>
            </w:pPr>
            <w:r>
              <w:t xml:space="preserve">Nafawol fourteen years on; visitors arrive by train from across the border</w:t>
            </w:r>
          </w:p>
        </w:tc>
        <w:tc>
          <w:tcPr/>
          <w:p>
            <w:pPr>
              <w:pStyle w:val="Compact"/>
              <w:jc w:val="left"/>
            </w:pPr>
            <w:r>
              <w:t xml:space="preserve">28</w:t>
            </w:r>
          </w:p>
        </w:tc>
      </w:tr>
    </w:tbl>
    <w:p>
      <w:pPr>
        <w:pStyle w:val="BodyText"/>
      </w:pPr>
      <w:r>
        <w:t xml:space="preserve">The short Coda, about Wagadu, carries no date.</w:t>
      </w:r>
    </w:p>
    <w:bookmarkEnd w:id="66"/>
    <w:bookmarkStart w:id="67" w:name="ages-and-spans-the-text-states"/>
    <w:p>
      <w:pPr>
        <w:pStyle w:val="Heading3"/>
      </w:pPr>
      <w:r>
        <w:t xml:space="preserve">Ages and spans the text states</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Person or thing</w:t>
            </w:r>
          </w:p>
        </w:tc>
        <w:tc>
          <w:tcPr/>
          <w:p>
            <w:pPr>
              <w:pStyle w:val="Compact"/>
              <w:jc w:val="left"/>
            </w:pPr>
            <w:r>
              <w:t xml:space="preserve">What the text says</w:t>
            </w:r>
          </w:p>
        </w:tc>
        <w:tc>
          <w:tcPr/>
          <w:p>
            <w:pPr>
              <w:pStyle w:val="Compact"/>
              <w:jc w:val="left"/>
            </w:pPr>
            <w:r>
              <w:t xml:space="preserve">Chapter</w:t>
            </w:r>
          </w:p>
        </w:tc>
      </w:tr>
      <w:tr>
        <w:tc>
          <w:tcPr/>
          <w:p>
            <w:pPr>
              <w:pStyle w:val="Compact"/>
              <w:jc w:val="left"/>
            </w:pPr>
            <w:r>
              <w:t xml:space="preserve">Adam</w:t>
            </w:r>
          </w:p>
        </w:tc>
        <w:tc>
          <w:tcPr/>
          <w:p>
            <w:pPr>
              <w:pStyle w:val="Compact"/>
              <w:jc w:val="left"/>
            </w:pPr>
            <w:r>
              <w:t xml:space="preserve">Twenty-eight at the pitch, in Reed’s words years later</w:t>
            </w:r>
          </w:p>
        </w:tc>
        <w:tc>
          <w:tcPr/>
          <w:p>
            <w:pPr>
              <w:pStyle w:val="Compact"/>
              <w:jc w:val="left"/>
            </w:pPr>
            <w:r>
              <w:t xml:space="preserve">24</w:t>
            </w:r>
          </w:p>
        </w:tc>
      </w:tr>
      <w:tr>
        <w:tc>
          <w:tcPr/>
          <w:p>
            <w:pPr>
              <w:pStyle w:val="Compact"/>
              <w:jc w:val="left"/>
            </w:pPr>
            <w:r>
              <w:t xml:space="preserve">Talib</w:t>
            </w:r>
          </w:p>
        </w:tc>
        <w:tc>
          <w:tcPr/>
          <w:p>
            <w:pPr>
              <w:pStyle w:val="Compact"/>
              <w:jc w:val="left"/>
            </w:pPr>
            <w:r>
              <w:t xml:space="preserve">“</w:t>
            </w:r>
            <w:r>
              <w:t xml:space="preserve">A man in his forties</w:t>
            </w:r>
            <w:r>
              <w:t xml:space="preserve">”</w:t>
            </w:r>
            <w:r>
              <w:t xml:space="preserve"> </w:t>
            </w:r>
            <w:r>
              <w:t xml:space="preserve">in Year 15</w:t>
            </w:r>
          </w:p>
        </w:tc>
        <w:tc>
          <w:tcPr/>
          <w:p>
            <w:pPr>
              <w:pStyle w:val="Compact"/>
              <w:jc w:val="left"/>
            </w:pPr>
            <w:r>
              <w:t xml:space="preserve">28</w:t>
            </w:r>
          </w:p>
        </w:tc>
      </w:tr>
      <w:tr>
        <w:tc>
          <w:tcPr/>
          <w:p>
            <w:pPr>
              <w:pStyle w:val="Compact"/>
              <w:jc w:val="left"/>
            </w:pPr>
            <w:r>
              <w:t xml:space="preserve">Aisha</w:t>
            </w:r>
          </w:p>
        </w:tc>
        <w:tc>
          <w:tcPr/>
          <w:p>
            <w:pPr>
              <w:pStyle w:val="Compact"/>
              <w:jc w:val="left"/>
            </w:pPr>
            <w:r>
              <w:t xml:space="preserve">Eight years in a ministry before Madina;</w:t>
            </w:r>
            <w:r>
              <w:t xml:space="preserve"> </w:t>
            </w:r>
            <w:r>
              <w:t xml:space="preserve">“</w:t>
            </w:r>
            <w:r>
              <w:t xml:space="preserve">past fifty</w:t>
            </w:r>
            <w:r>
              <w:t xml:space="preserve">”</w:t>
            </w:r>
            <w:r>
              <w:t xml:space="preserve"> </w:t>
            </w:r>
            <w:r>
              <w:t xml:space="preserve">in Year 11;</w:t>
            </w:r>
            <w:r>
              <w:t xml:space="preserve"> </w:t>
            </w:r>
            <w:r>
              <w:t xml:space="preserve">“</w:t>
            </w:r>
            <w:r>
              <w:t xml:space="preserve">near sixty</w:t>
            </w:r>
            <w:r>
              <w:t xml:space="preserve">”</w:t>
            </w:r>
            <w:r>
              <w:t xml:space="preserve"> </w:t>
            </w:r>
            <w:r>
              <w:t xml:space="preserve">in Year 15</w:t>
            </w:r>
          </w:p>
        </w:tc>
        <w:tc>
          <w:tcPr/>
          <w:p>
            <w:pPr>
              <w:pStyle w:val="Compact"/>
              <w:jc w:val="left"/>
            </w:pPr>
            <w:r>
              <w:t xml:space="preserve">6, 27, 28</w:t>
            </w:r>
          </w:p>
        </w:tc>
      </w:tr>
      <w:tr>
        <w:tc>
          <w:tcPr/>
          <w:p>
            <w:pPr>
              <w:pStyle w:val="Compact"/>
              <w:jc w:val="left"/>
            </w:pPr>
            <w:r>
              <w:t xml:space="preserve">Kadiatou</w:t>
            </w:r>
          </w:p>
        </w:tc>
        <w:tc>
          <w:tcPr/>
          <w:p>
            <w:pPr>
              <w:pStyle w:val="Compact"/>
              <w:jc w:val="left"/>
            </w:pPr>
            <w:r>
              <w:t xml:space="preserve">Sixty years of mornings at the well in Year 1; Bintu says her name</w:t>
            </w:r>
            <w:r>
              <w:t xml:space="preserve"> </w:t>
            </w:r>
            <w:r>
              <w:t xml:space="preserve">“</w:t>
            </w:r>
            <w:r>
              <w:t xml:space="preserve">has carried water for seventy years</w:t>
            </w:r>
            <w:r>
              <w:t xml:space="preserve">”</w:t>
            </w:r>
            <w:r>
              <w:t xml:space="preserve"> </w:t>
            </w:r>
            <w:r>
              <w:t xml:space="preserve">in Year 10</w:t>
            </w:r>
          </w:p>
        </w:tc>
        <w:tc>
          <w:tcPr/>
          <w:p>
            <w:pPr>
              <w:pStyle w:val="Compact"/>
              <w:jc w:val="left"/>
            </w:pPr>
            <w:r>
              <w:t xml:space="preserve">10, 26</w:t>
            </w:r>
          </w:p>
        </w:tc>
      </w:tr>
      <w:tr>
        <w:tc>
          <w:tcPr/>
          <w:p>
            <w:pPr>
              <w:pStyle w:val="Compact"/>
              <w:jc w:val="left"/>
            </w:pPr>
            <w:r>
              <w:t xml:space="preserve">Kadiatou and Fatou</w:t>
            </w:r>
          </w:p>
        </w:tc>
        <w:tc>
          <w:tcPr/>
          <w:p>
            <w:pPr>
              <w:pStyle w:val="Compact"/>
              <w:jc w:val="left"/>
            </w:pPr>
            <w:r>
              <w:t xml:space="preserve">Friends for forty years in Year 1</w:t>
            </w:r>
          </w:p>
        </w:tc>
        <w:tc>
          <w:tcPr/>
          <w:p>
            <w:pPr>
              <w:pStyle w:val="Compact"/>
              <w:jc w:val="left"/>
            </w:pPr>
            <w:r>
              <w:t xml:space="preserve">10</w:t>
            </w:r>
          </w:p>
        </w:tc>
      </w:tr>
      <w:tr>
        <w:tc>
          <w:tcPr/>
          <w:p>
            <w:pPr>
              <w:pStyle w:val="Compact"/>
              <w:jc w:val="left"/>
            </w:pPr>
            <w:r>
              <w:t xml:space="preserve">Fatou</w:t>
            </w:r>
          </w:p>
        </w:tc>
        <w:tc>
          <w:tcPr/>
          <w:p>
            <w:pPr>
              <w:pStyle w:val="Compact"/>
              <w:jc w:val="left"/>
            </w:pPr>
            <w:r>
              <w:t xml:space="preserve">Thirty years hiring other men’s lorries in Year 1</w:t>
            </w:r>
          </w:p>
        </w:tc>
        <w:tc>
          <w:tcPr/>
          <w:p>
            <w:pPr>
              <w:pStyle w:val="Compact"/>
              <w:jc w:val="left"/>
            </w:pPr>
            <w:r>
              <w:t xml:space="preserve">10</w:t>
            </w:r>
          </w:p>
        </w:tc>
      </w:tr>
      <w:tr>
        <w:tc>
          <w:tcPr/>
          <w:p>
            <w:pPr>
              <w:pStyle w:val="Compact"/>
              <w:jc w:val="left"/>
            </w:pPr>
            <w:r>
              <w:t xml:space="preserve">Mariam</w:t>
            </w:r>
          </w:p>
        </w:tc>
        <w:tc>
          <w:tcPr/>
          <w:p>
            <w:pPr>
              <w:pStyle w:val="Compact"/>
              <w:jc w:val="left"/>
            </w:pPr>
            <w:r>
              <w:t xml:space="preserve">A sick child in Year 1; thirteen in Year 6</w:t>
            </w:r>
          </w:p>
        </w:tc>
        <w:tc>
          <w:tcPr/>
          <w:p>
            <w:pPr>
              <w:pStyle w:val="Compact"/>
              <w:jc w:val="left"/>
            </w:pPr>
            <w:r>
              <w:t xml:space="preserve">10, 21</w:t>
            </w:r>
          </w:p>
        </w:tc>
      </w:tr>
      <w:tr>
        <w:tc>
          <w:tcPr/>
          <w:p>
            <w:pPr>
              <w:pStyle w:val="Compact"/>
              <w:jc w:val="left"/>
            </w:pPr>
            <w:r>
              <w:t xml:space="preserve">Halima</w:t>
            </w:r>
          </w:p>
        </w:tc>
        <w:tc>
          <w:tcPr/>
          <w:p>
            <w:pPr>
              <w:pStyle w:val="Compact"/>
              <w:jc w:val="left"/>
            </w:pPr>
            <w:r>
              <w:t xml:space="preserve">A baby on her mother’s back in Year 4; four in Year 7; too small to lift the bucket in the Year 8 hot season; seven in Year 10; twelve in Year 15</w:t>
            </w:r>
          </w:p>
        </w:tc>
        <w:tc>
          <w:tcPr/>
          <w:p>
            <w:pPr>
              <w:pStyle w:val="Compact"/>
              <w:jc w:val="left"/>
            </w:pPr>
            <w:r>
              <w:t xml:space="preserve">19, 24, 26, 28</w:t>
            </w:r>
          </w:p>
        </w:tc>
      </w:tr>
      <w:tr>
        <w:tc>
          <w:tcPr/>
          <w:p>
            <w:pPr>
              <w:pStyle w:val="Compact"/>
              <w:jc w:val="left"/>
            </w:pPr>
            <w:r>
              <w:t xml:space="preserve">The herd boy</w:t>
            </w:r>
          </w:p>
        </w:tc>
        <w:tc>
          <w:tcPr/>
          <w:p>
            <w:pPr>
              <w:pStyle w:val="Compact"/>
              <w:jc w:val="left"/>
            </w:pPr>
            <w:r>
              <w:t xml:space="preserve">“</w:t>
            </w:r>
            <w:r>
              <w:t xml:space="preserve">Twelve or thirteen</w:t>
            </w:r>
            <w:r>
              <w:t xml:space="preserve">”</w:t>
            </w:r>
            <w:r>
              <w:t xml:space="preserve"> </w:t>
            </w:r>
            <w:r>
              <w:t xml:space="preserve">in Year 2; grown tall by Year 7</w:t>
            </w:r>
          </w:p>
        </w:tc>
        <w:tc>
          <w:tcPr/>
          <w:p>
            <w:pPr>
              <w:pStyle w:val="Compact"/>
              <w:jc w:val="left"/>
            </w:pPr>
            <w:r>
              <w:t xml:space="preserve">15, 22</w:t>
            </w:r>
          </w:p>
        </w:tc>
      </w:tr>
      <w:tr>
        <w:tc>
          <w:tcPr/>
          <w:p>
            <w:pPr>
              <w:pStyle w:val="Compact"/>
              <w:jc w:val="left"/>
            </w:pPr>
            <w:r>
              <w:t xml:space="preserve">Dr Arramata</w:t>
            </w:r>
          </w:p>
        </w:tc>
        <w:tc>
          <w:tcPr/>
          <w:p>
            <w:pPr>
              <w:pStyle w:val="Compact"/>
              <w:jc w:val="left"/>
            </w:pPr>
            <w:r>
              <w:t xml:space="preserve">Eleven years measuring the floodplain, four years asking funders, by Year 1</w:t>
            </w:r>
          </w:p>
        </w:tc>
        <w:tc>
          <w:tcPr/>
          <w:p>
            <w:pPr>
              <w:pStyle w:val="Compact"/>
              <w:jc w:val="left"/>
            </w:pPr>
            <w:r>
              <w:t xml:space="preserve">10</w:t>
            </w:r>
          </w:p>
        </w:tc>
      </w:tr>
      <w:tr>
        <w:tc>
          <w:tcPr/>
          <w:p>
            <w:pPr>
              <w:pStyle w:val="Compact"/>
              <w:jc w:val="left"/>
            </w:pPr>
            <w:r>
              <w:t xml:space="preserve">The well</w:t>
            </w:r>
          </w:p>
        </w:tc>
        <w:tc>
          <w:tcPr/>
          <w:p>
            <w:pPr>
              <w:pStyle w:val="Compact"/>
              <w:jc w:val="left"/>
            </w:pPr>
            <w:r>
              <w:t xml:space="preserve">Going bitter</w:t>
            </w:r>
            <w:r>
              <w:t xml:space="preserve"> </w:t>
            </w:r>
            <w:r>
              <w:t xml:space="preserve">“</w:t>
            </w:r>
            <w:r>
              <w:t xml:space="preserve">for six years</w:t>
            </w:r>
            <w:r>
              <w:t xml:space="preserve">”</w:t>
            </w:r>
            <w:r>
              <w:t xml:space="preserve"> </w:t>
            </w:r>
            <w:r>
              <w:t xml:space="preserve">before anyone from outside acted</w:t>
            </w:r>
          </w:p>
        </w:tc>
        <w:tc>
          <w:tcPr/>
          <w:p>
            <w:pPr>
              <w:pStyle w:val="Compact"/>
              <w:jc w:val="left"/>
            </w:pPr>
            <w:r>
              <w:t xml:space="preserve">Bridge</w:t>
            </w:r>
          </w:p>
        </w:tc>
      </w:tr>
      <w:tr>
        <w:tc>
          <w:tcPr/>
          <w:p>
            <w:pPr>
              <w:pStyle w:val="Compact"/>
              <w:jc w:val="left"/>
            </w:pPr>
            <w:r>
              <w:t xml:space="preserve">Kadiatou’s son</w:t>
            </w:r>
          </w:p>
        </w:tc>
        <w:tc>
          <w:tcPr/>
          <w:p>
            <w:pPr>
              <w:pStyle w:val="Compact"/>
              <w:jc w:val="left"/>
            </w:pPr>
            <w:r>
              <w:t xml:space="preserve">On the docks since four years before Year 1</w:t>
            </w:r>
          </w:p>
        </w:tc>
        <w:tc>
          <w:tcPr/>
          <w:p>
            <w:pPr>
              <w:pStyle w:val="Compact"/>
              <w:jc w:val="left"/>
            </w:pPr>
            <w:r>
              <w:t xml:space="preserve">10</w:t>
            </w:r>
          </w:p>
        </w:tc>
      </w:tr>
      <w:tr>
        <w:tc>
          <w:tcPr/>
          <w:p>
            <w:pPr>
              <w:pStyle w:val="Compact"/>
              <w:jc w:val="left"/>
            </w:pPr>
            <w:r>
              <w:t xml:space="preserve">Isatou</w:t>
            </w:r>
          </w:p>
        </w:tc>
        <w:tc>
          <w:tcPr/>
          <w:p>
            <w:pPr>
              <w:pStyle w:val="Compact"/>
              <w:jc w:val="left"/>
            </w:pPr>
            <w:r>
              <w:t xml:space="preserve">Forty years of cooking oil on her hands by Year 2; the osusu twenty years old in Year 3</w:t>
            </w:r>
          </w:p>
        </w:tc>
        <w:tc>
          <w:tcPr/>
          <w:p>
            <w:pPr>
              <w:pStyle w:val="Compact"/>
              <w:jc w:val="left"/>
            </w:pPr>
            <w:r>
              <w:t xml:space="preserve">13, 16</w:t>
            </w:r>
          </w:p>
        </w:tc>
      </w:tr>
      <w:tr>
        <w:tc>
          <w:tcPr/>
          <w:p>
            <w:pPr>
              <w:pStyle w:val="Compact"/>
              <w:jc w:val="left"/>
            </w:pPr>
            <w:r>
              <w:t xml:space="preserve">Sulayman</w:t>
            </w:r>
          </w:p>
        </w:tc>
        <w:tc>
          <w:tcPr/>
          <w:p>
            <w:pPr>
              <w:pStyle w:val="Compact"/>
              <w:jc w:val="left"/>
            </w:pPr>
            <w:r>
              <w:t xml:space="preserve">Minister for nine years in Year 3</w:t>
            </w:r>
          </w:p>
        </w:tc>
        <w:tc>
          <w:tcPr/>
          <w:p>
            <w:pPr>
              <w:pStyle w:val="Compact"/>
              <w:jc w:val="left"/>
            </w:pPr>
            <w:r>
              <w:t xml:space="preserve">17</w:t>
            </w:r>
          </w:p>
        </w:tc>
      </w:tr>
      <w:tr>
        <w:tc>
          <w:tcPr/>
          <w:p>
            <w:pPr>
              <w:pStyle w:val="Compact"/>
              <w:jc w:val="left"/>
            </w:pPr>
            <w:r>
              <w:t xml:space="preserve">Mustapha</w:t>
            </w:r>
          </w:p>
        </w:tc>
        <w:tc>
          <w:tcPr/>
          <w:p>
            <w:pPr>
              <w:pStyle w:val="Compact"/>
              <w:jc w:val="left"/>
            </w:pPr>
            <w:r>
              <w:t xml:space="preserve">Signatory for fifteen years</w:t>
            </w:r>
          </w:p>
        </w:tc>
        <w:tc>
          <w:tcPr/>
          <w:p>
            <w:pPr>
              <w:pStyle w:val="Compact"/>
              <w:jc w:val="left"/>
            </w:pPr>
            <w:r>
              <w:t xml:space="preserve">4</w:t>
            </w:r>
          </w:p>
        </w:tc>
      </w:tr>
      <w:tr>
        <w:tc>
          <w:tcPr/>
          <w:p>
            <w:pPr>
              <w:pStyle w:val="Compact"/>
              <w:jc w:val="left"/>
            </w:pPr>
            <w:r>
              <w:t xml:space="preserve">Proxima’s second key</w:t>
            </w:r>
          </w:p>
        </w:tc>
        <w:tc>
          <w:tcPr/>
          <w:p>
            <w:pPr>
              <w:pStyle w:val="Compact"/>
              <w:jc w:val="left"/>
            </w:pPr>
            <w:r>
              <w:t xml:space="preserve">Kept for ten years, from Year 1</w:t>
            </w:r>
          </w:p>
        </w:tc>
        <w:tc>
          <w:tcPr/>
          <w:p>
            <w:pPr>
              <w:pStyle w:val="Compact"/>
              <w:jc w:val="left"/>
            </w:pPr>
            <w:r>
              <w:t xml:space="preserve">11</w:t>
            </w:r>
          </w:p>
        </w:tc>
      </w:tr>
      <w:tr>
        <w:tc>
          <w:tcPr/>
          <w:p>
            <w:pPr>
              <w:pStyle w:val="Compact"/>
              <w:jc w:val="left"/>
            </w:pPr>
            <w:r>
              <w:t xml:space="preserve">The rail line</w:t>
            </w:r>
          </w:p>
        </w:tc>
        <w:tc>
          <w:tcPr/>
          <w:p>
            <w:pPr>
              <w:pStyle w:val="Compact"/>
              <w:jc w:val="left"/>
            </w:pPr>
            <w:r>
              <w:t xml:space="preserve">Dead for forty years; running north</w:t>
            </w:r>
            <w:r>
              <w:t xml:space="preserve"> </w:t>
            </w:r>
            <w:r>
              <w:t xml:space="preserve">“</w:t>
            </w:r>
            <w:r>
              <w:t xml:space="preserve">For two years now</w:t>
            </w:r>
            <w:r>
              <w:t xml:space="preserve">”</w:t>
            </w:r>
            <w:r>
              <w:t xml:space="preserve"> </w:t>
            </w:r>
            <w:r>
              <w:t xml:space="preserve">in Year 15</w:t>
            </w:r>
          </w:p>
        </w:tc>
        <w:tc>
          <w:tcPr/>
          <w:p>
            <w:pPr>
              <w:pStyle w:val="Compact"/>
              <w:jc w:val="left"/>
            </w:pPr>
            <w:r>
              <w:t xml:space="preserve">28</w:t>
            </w:r>
          </w:p>
        </w:tc>
      </w:tr>
      <w:tr>
        <w:tc>
          <w:tcPr/>
          <w:p>
            <w:pPr>
              <w:pStyle w:val="Compact"/>
              <w:jc w:val="left"/>
            </w:pPr>
            <w:r>
              <w:t xml:space="preserve">The whole of Part Two</w:t>
            </w:r>
          </w:p>
        </w:tc>
        <w:tc>
          <w:tcPr/>
          <w:p>
            <w:pPr>
              <w:pStyle w:val="Compact"/>
              <w:jc w:val="left"/>
            </w:pPr>
            <w:r>
              <w:t xml:space="preserve">“</w:t>
            </w:r>
            <w:r>
              <w:t xml:space="preserve">Fourteen years after the Tubab first arrived</w:t>
            </w:r>
            <w:r>
              <w:t xml:space="preserve">”</w:t>
            </w:r>
            <w:r>
              <w:t xml:space="preserve"> </w:t>
            </w:r>
            <w:r>
              <w:t xml:space="preserve">in Year 15</w:t>
            </w:r>
          </w:p>
        </w:tc>
        <w:tc>
          <w:tcPr/>
          <w:p>
            <w:pPr>
              <w:pStyle w:val="Compact"/>
              <w:jc w:val="left"/>
            </w:pPr>
            <w:r>
              <w:t xml:space="preserve">28</w:t>
            </w:r>
          </w:p>
        </w:tc>
      </w:tr>
    </w:tbl>
    <w:bookmarkEnd w:id="67"/>
    <w:bookmarkEnd w:id="68"/>
    <w:bookmarkStart w:id="99" w:name="chapter-by-chapter"/>
    <w:p>
      <w:pPr>
        <w:pStyle w:val="Heading2"/>
      </w:pPr>
      <w:r>
        <w:t xml:space="preserve">Chapter by chapter</w:t>
      </w:r>
    </w:p>
    <w:p>
      <w:pPr>
        <w:pStyle w:val="FirstParagraph"/>
      </w:pPr>
      <w:r>
        <w:t xml:space="preserve">Each entry tells the whole chapter, so read it after the chapter, not before.</w:t>
      </w:r>
      <w:r>
        <w:t xml:space="preserve"> </w:t>
      </w:r>
      <w:r>
        <w:rPr>
          <w:iCs/>
          <w:i/>
        </w:rPr>
        <w:t xml:space="preserve">What happens</w:t>
      </w:r>
      <w:r>
        <w:t xml:space="preserve"> </w:t>
      </w:r>
      <w:r>
        <w:t xml:space="preserve">is a short account of the chapter.</w:t>
      </w:r>
      <w:r>
        <w:t xml:space="preserve"> </w:t>
      </w:r>
      <w:r>
        <w:rPr>
          <w:iCs/>
          <w:i/>
        </w:rPr>
        <w:t xml:space="preserve">Notice</w:t>
      </w:r>
      <w:r>
        <w:t xml:space="preserve"> </w:t>
      </w:r>
      <w:r>
        <w:t xml:space="preserve">picks out a few small things, a line or a gesture or an object, that the book returns to later.</w:t>
      </w:r>
    </w:p>
    <w:bookmarkStart w:id="69" w:name="chapter-1-the-foundation"/>
    <w:p>
      <w:pPr>
        <w:pStyle w:val="Heading3"/>
      </w:pPr>
      <w:r>
        <w:t xml:space="preserve">Chapter 1: The Foundation</w:t>
      </w:r>
    </w:p>
    <w:p>
      <w:pPr>
        <w:pStyle w:val="FirstParagraph"/>
      </w:pPr>
      <w:r>
        <w:rPr>
          <w:iCs/>
          <w:i/>
        </w:rPr>
        <w:t xml:space="preserve">What happens</w:t>
      </w:r>
    </w:p>
    <w:p>
      <w:pPr>
        <w:pStyle w:val="BodyText"/>
      </w:pPr>
      <w:r>
        <w:t xml:space="preserve">Dawn in Madina, a village in the dry north of Awdagha. Talib, a weaver’s son, snaps a warp thread on his small loom, and his father, Ibrahim, tells him to tie it again. Talib slips out instead. Under an acacia he opens the notebook of machine drawings he has taught himself to make, and rereads a letter from his sister, Hawa, a student nurse in Bakoro who cannot pay her examination fee. In the capital, Adam Sterling of the Proxima Fund presents a solar and water plant to Minister Khresay and promises that nobody in Madina will ever have to touch it. Balla, the Minister’s griot, calls it a house built for the wind. Khresay signs the letter of intent all the same. Afterwards he tells Balla why: the north is desperate, and he will send someone who knows the ground.</w:t>
      </w:r>
    </w:p>
    <w:p>
      <w:pPr>
        <w:pStyle w:val="BodyText"/>
      </w:pPr>
      <w:r>
        <w:rPr>
          <w:iCs/>
          <w:i/>
        </w:rPr>
        <w:t xml:space="preserve">Notice</w:t>
      </w:r>
    </w:p>
    <w:p>
      <w:pPr>
        <w:numPr>
          <w:ilvl w:val="0"/>
          <w:numId w:val="1014"/>
        </w:numPr>
        <w:pStyle w:val="Compact"/>
      </w:pPr>
      <w:r>
        <w:t xml:space="preserve">The broken thread and Ibrahim’s answer:</w:t>
      </w:r>
      <w:r>
        <w:t xml:space="preserve"> </w:t>
      </w:r>
      <w:r>
        <w:t xml:space="preserve">“</w:t>
      </w:r>
      <w:r>
        <w:t xml:space="preserve">Then you must re-tie it,</w:t>
      </w:r>
      <w:r>
        <w:t xml:space="preserve">”</w:t>
      </w:r>
      <w:r>
        <w:t xml:space="preserve"> </w:t>
      </w:r>
      <w:r>
        <w:t xml:space="preserve">he says.</w:t>
      </w:r>
      <w:r>
        <w:t xml:space="preserve"> </w:t>
      </w:r>
      <w:r>
        <w:t xml:space="preserve">“</w:t>
      </w:r>
      <w:r>
        <w:t xml:space="preserve">That is the work.</w:t>
      </w:r>
      <w:r>
        <w:t xml:space="preserve">”</w:t>
      </w:r>
      <w:r>
        <w:t xml:space="preserve"> </w:t>
      </w:r>
      <w:r>
        <w:t xml:space="preserve">Talib leaves the thread hanging and goes out into the glare.</w:t>
      </w:r>
    </w:p>
    <w:p>
      <w:pPr>
        <w:numPr>
          <w:ilvl w:val="0"/>
          <w:numId w:val="1014"/>
        </w:numPr>
        <w:pStyle w:val="Compact"/>
      </w:pPr>
      <w:r>
        <w:t xml:space="preserve">Adam’s boast,</w:t>
      </w:r>
      <w:r>
        <w:t xml:space="preserve"> </w:t>
      </w:r>
      <w:r>
        <w:t xml:space="preserve">“</w:t>
      </w:r>
      <w:r>
        <w:t xml:space="preserve">Nobody in Madina will ever need to touch it.</w:t>
      </w:r>
      <w:r>
        <w:t xml:space="preserve">”</w:t>
      </w:r>
      <w:r>
        <w:t xml:space="preserve"> </w:t>
      </w:r>
      <w:r>
        <w:t xml:space="preserve">Balla, still on his stool after everyone has gone, remembers</w:t>
      </w:r>
      <w:r>
        <w:t xml:space="preserve"> </w:t>
      </w:r>
      <w:r>
        <w:t xml:space="preserve">“</w:t>
      </w:r>
      <w:r>
        <w:t xml:space="preserve">the silence after the word touch</w:t>
      </w:r>
      <w:r>
        <w:t xml:space="preserve">”</w:t>
      </w:r>
      <w:r>
        <w:t xml:space="preserve">.</w:t>
      </w:r>
    </w:p>
    <w:p>
      <w:pPr>
        <w:numPr>
          <w:ilvl w:val="0"/>
          <w:numId w:val="1014"/>
        </w:numPr>
        <w:pStyle w:val="Compact"/>
      </w:pPr>
      <w:r>
        <w:t xml:space="preserve">Khresay thinks in proverbs. Set his warning that</w:t>
      </w:r>
      <w:r>
        <w:t xml:space="preserve"> </w:t>
      </w:r>
      <w:r>
        <w:t xml:space="preserve">“</w:t>
      </w:r>
      <w:r>
        <w:t xml:space="preserve">a man who does not help build the granary will never fight to defend it</w:t>
      </w:r>
      <w:r>
        <w:t xml:space="preserve">”</w:t>
      </w:r>
      <w:r>
        <w:t xml:space="preserve"> </w:t>
      </w:r>
      <w:r>
        <w:t xml:space="preserve">beside his private reason for signing:</w:t>
      </w:r>
      <w:r>
        <w:t xml:space="preserve"> </w:t>
      </w:r>
      <w:r>
        <w:t xml:space="preserve">“</w:t>
      </w:r>
      <w:r>
        <w:t xml:space="preserve">When your own well is dry, you do not refuse the bucket because you dislike the man holding the rope.</w:t>
      </w:r>
      <w:r>
        <w:t xml:space="preserve">”</w:t>
      </w:r>
    </w:p>
    <w:p>
      <w:pPr>
        <w:numPr>
          <w:ilvl w:val="0"/>
          <w:numId w:val="1014"/>
        </w:numPr>
        <w:pStyle w:val="Compact"/>
      </w:pPr>
      <w:r>
        <w:t xml:space="preserve">Part One takes its title from Khresay’s remark:</w:t>
      </w:r>
      <w:r>
        <w:t xml:space="preserve"> </w:t>
      </w:r>
      <w:r>
        <w:t xml:space="preserve">“</w:t>
      </w:r>
      <w:r>
        <w:t xml:space="preserve">Your glass house is beautiful. But glass… glass breaks.</w:t>
      </w:r>
      <w:r>
        <w:t xml:space="preserve">”</w:t>
      </w:r>
    </w:p>
    <w:bookmarkEnd w:id="69"/>
    <w:bookmarkStart w:id="70" w:name="chapter-2-the-signature"/>
    <w:p>
      <w:pPr>
        <w:pStyle w:val="Heading3"/>
      </w:pPr>
      <w:r>
        <w:t xml:space="preserve">Chapter 2: The Signature</w:t>
      </w:r>
    </w:p>
    <w:p>
      <w:pPr>
        <w:pStyle w:val="FirstParagraph"/>
      </w:pPr>
      <w:r>
        <w:rPr>
          <w:iCs/>
          <w:i/>
        </w:rPr>
        <w:t xml:space="preserve">What happens</w:t>
      </w:r>
    </w:p>
    <w:p>
      <w:pPr>
        <w:pStyle w:val="BodyText"/>
      </w:pPr>
      <w:r>
        <w:t xml:space="preserve">Madina goes about its business. A goat gets into Maimuna’s okra and Samba rules on it; a kora player is paid in millet for four songs at a naming ceremony. Then Adam’s convoy drives straight into the square. Aisha, an engineer, arrives on the weekly bus, sent by Khresay to watch him. When a certified steel bracket snaps, Malik the smith mends it in his forge; Adam leaves it lying in the dust and waits a week for a replacement. Under the meeting tree Samba raises a grazing line that the Mashrik and the Magribe have disputed for three generations, and asks whose land Adam is paying for. Adam lets Mustapha, the Ministry’s registered signatory, sign alone, with Adam’s own pen. Talib takes day labour on the site and sends his first wages south for Hawa’s fee.</w:t>
      </w:r>
      <w:r>
        <w:t xml:space="preserve"> </w:t>
      </w:r>
      <w:r>
        <w:t xml:space="preserve">“</w:t>
      </w:r>
      <w:r>
        <w:t xml:space="preserve">You are working for them,</w:t>
      </w:r>
      <w:r>
        <w:t xml:space="preserve">”</w:t>
      </w:r>
      <w:r>
        <w:t xml:space="preserve"> </w:t>
      </w:r>
      <w:r>
        <w:t xml:space="preserve">Ibrahim says.</w:t>
      </w:r>
    </w:p>
    <w:p>
      <w:pPr>
        <w:pStyle w:val="BodyText"/>
      </w:pPr>
      <w:r>
        <w:rPr>
          <w:iCs/>
          <w:i/>
        </w:rPr>
        <w:t xml:space="preserve">Notice</w:t>
      </w:r>
    </w:p>
    <w:p>
      <w:pPr>
        <w:numPr>
          <w:ilvl w:val="0"/>
          <w:numId w:val="1015"/>
        </w:numPr>
        <w:pStyle w:val="Compact"/>
      </w:pPr>
      <w:r>
        <w:t xml:space="preserve">Malik’s words to his apprentice, said in Nabari, without lowering his voice:</w:t>
      </w:r>
      <w:r>
        <w:t xml:space="preserve"> </w:t>
      </w:r>
      <w:r>
        <w:t xml:space="preserve">“</w:t>
      </w:r>
      <w:r>
        <w:t xml:space="preserve">A thing you are not allowed to mend is not yours,</w:t>
      </w:r>
      <w:r>
        <w:t xml:space="preserve">”</w:t>
      </w:r>
      <w:r>
        <w:t xml:space="preserve"> </w:t>
      </w:r>
      <w:r>
        <w:t xml:space="preserve">he says.</w:t>
      </w:r>
      <w:r>
        <w:t xml:space="preserve"> </w:t>
      </w:r>
      <w:r>
        <w:t xml:space="preserve">“</w:t>
      </w:r>
      <w:r>
        <w:t xml:space="preserve">Remember that when it breaks.</w:t>
      </w:r>
      <w:r>
        <w:t xml:space="preserve">”</w:t>
      </w:r>
    </w:p>
    <w:p>
      <w:pPr>
        <w:numPr>
          <w:ilvl w:val="0"/>
          <w:numId w:val="1015"/>
        </w:numPr>
        <w:pStyle w:val="Compact"/>
      </w:pPr>
      <w:r>
        <w:t xml:space="preserve">Samba’s line to Mustapha:</w:t>
      </w:r>
      <w:r>
        <w:t xml:space="preserve"> </w:t>
      </w:r>
      <w:r>
        <w:t xml:space="preserve">“</w:t>
      </w:r>
      <w:r>
        <w:t xml:space="preserve">A signature tells you who held the pen,</w:t>
      </w:r>
      <w:r>
        <w:t xml:space="preserve">”</w:t>
      </w:r>
      <w:r>
        <w:t xml:space="preserve"> </w:t>
      </w:r>
      <w:r>
        <w:t xml:space="preserve">he says.</w:t>
      </w:r>
      <w:r>
        <w:t xml:space="preserve"> </w:t>
      </w:r>
      <w:r>
        <w:t xml:space="preserve">“</w:t>
      </w:r>
      <w:r>
        <w:t xml:space="preserve">It does not tell you who agreed.</w:t>
      </w:r>
      <w:r>
        <w:t xml:space="preserve">”</w:t>
      </w:r>
      <w:r>
        <w:t xml:space="preserve"> </w:t>
      </w:r>
      <w:r>
        <w:t xml:space="preserve">Watch Adam turn his shoulder to Samba as he holds out the pen.</w:t>
      </w:r>
    </w:p>
    <w:p>
      <w:pPr>
        <w:numPr>
          <w:ilvl w:val="0"/>
          <w:numId w:val="1015"/>
        </w:numPr>
        <w:pStyle w:val="Compact"/>
      </w:pPr>
      <w:r>
        <w:t xml:space="preserve">The ironwood birds Talib carves for the lorry drivers, from a wood so heavy it sinks in water:</w:t>
      </w:r>
      <w:r>
        <w:t xml:space="preserve"> </w:t>
      </w:r>
      <w:r>
        <w:t xml:space="preserve">“</w:t>
      </w:r>
      <w:r>
        <w:t xml:space="preserve">a bird that sank, they said, would never fly off the dashboard.</w:t>
      </w:r>
      <w:r>
        <w:t xml:space="preserve">”</w:t>
      </w:r>
    </w:p>
    <w:p>
      <w:pPr>
        <w:numPr>
          <w:ilvl w:val="0"/>
          <w:numId w:val="1015"/>
        </w:numPr>
        <w:pStyle w:val="Compact"/>
      </w:pPr>
      <w:r>
        <w:t xml:space="preserve">At the naming ceremony Ibrahim hums once,</w:t>
      </w:r>
      <w:r>
        <w:t xml:space="preserve"> </w:t>
      </w:r>
      <w:r>
        <w:t xml:space="preserve">“</w:t>
      </w:r>
      <w:r>
        <w:t xml:space="preserve">when the kora came round to the second of its four songs</w:t>
      </w:r>
      <w:r>
        <w:t xml:space="preserve">”</w:t>
      </w:r>
      <w:r>
        <w:t xml:space="preserve">.</w:t>
      </w:r>
    </w:p>
    <w:bookmarkEnd w:id="70"/>
    <w:bookmarkStart w:id="71" w:name="chapter-3-the-first-cracks"/>
    <w:p>
      <w:pPr>
        <w:pStyle w:val="Heading3"/>
      </w:pPr>
      <w:r>
        <w:t xml:space="preserve">Chapter 3: The First Cracks</w:t>
      </w:r>
    </w:p>
    <w:p>
      <w:pPr>
        <w:pStyle w:val="FirstParagraph"/>
      </w:pPr>
      <w:r>
        <w:rPr>
          <w:iCs/>
          <w:i/>
        </w:rPr>
        <w:t xml:space="preserve">What happens</w:t>
      </w:r>
    </w:p>
    <w:p>
      <w:pPr>
        <w:pStyle w:val="BodyText"/>
      </w:pPr>
      <w:r>
        <w:t xml:space="preserve">The lights come on one Thursday evening, after Adam traces a dead string of panels to one loose connector while Talib watches. The village dances. Malik looks from the bulbs to the mended bracket on his wall, and Ibrahim moves his loom into the new light. For six months the plant hums. Talib becomes Apprentice Technician, and Hawa passes her examination. Then an air intake starts to whine, and Aisha shows Adam why: the local dust turns into a salty paste in the damp night air. She suggests a cheap pre-filter of sisal, charcoal and woven grass. The purchasing portal will not let Talib order anything that grows, so Aisha brings a box she has made with the weavers and the smith’s wife. It works on Intake-06. Adam calls the trial inconclusive and throws the box out, takes Talib onto his team and teaches him to work through the screen.</w:t>
      </w:r>
    </w:p>
    <w:p>
      <w:pPr>
        <w:pStyle w:val="BodyText"/>
      </w:pPr>
      <w:r>
        <w:rPr>
          <w:iCs/>
          <w:i/>
        </w:rPr>
        <w:t xml:space="preserve">Notice</w:t>
      </w:r>
    </w:p>
    <w:p>
      <w:pPr>
        <w:numPr>
          <w:ilvl w:val="0"/>
          <w:numId w:val="1016"/>
        </w:numPr>
        <w:pStyle w:val="Compact"/>
      </w:pPr>
      <w:r>
        <w:t xml:space="preserve">A short line about water:</w:t>
      </w:r>
      <w:r>
        <w:t xml:space="preserve"> </w:t>
      </w:r>
      <w:r>
        <w:t xml:space="preserve">“</w:t>
      </w:r>
      <w:r>
        <w:t xml:space="preserve">The plant’s water was for the fields. The well had never been on the drawings.</w:t>
      </w:r>
      <w:r>
        <w:t xml:space="preserve">”</w:t>
      </w:r>
    </w:p>
    <w:p>
      <w:pPr>
        <w:numPr>
          <w:ilvl w:val="0"/>
          <w:numId w:val="1016"/>
        </w:numPr>
        <w:pStyle w:val="Compact"/>
      </w:pPr>
      <w:r>
        <w:t xml:space="preserve">Aisha’s verdict on the expensive filters,</w:t>
      </w:r>
      <w:r>
        <w:t xml:space="preserve"> </w:t>
      </w:r>
      <w:r>
        <w:t xml:space="preserve">“</w:t>
      </w:r>
      <w:r>
        <w:t xml:space="preserve">They don’t get dirty, Mr Sterling. They choke,</w:t>
      </w:r>
      <w:r>
        <w:t xml:space="preserve">”</w:t>
      </w:r>
      <w:r>
        <w:t xml:space="preserve"> </w:t>
      </w:r>
      <w:r>
        <w:t xml:space="preserve">and the grey smear her dish leaves on Adam’s spotless table.</w:t>
      </w:r>
    </w:p>
    <w:p>
      <w:pPr>
        <w:numPr>
          <w:ilvl w:val="0"/>
          <w:numId w:val="1016"/>
        </w:numPr>
        <w:pStyle w:val="Compact"/>
      </w:pPr>
      <w:r>
        <w:t xml:space="preserve">What Talib thinks he has learned:</w:t>
      </w:r>
      <w:r>
        <w:t xml:space="preserve"> </w:t>
      </w:r>
      <w:r>
        <w:t xml:space="preserve">“</w:t>
      </w:r>
      <w:r>
        <w:t xml:space="preserve">Nothing gets in. Nothing stops.</w:t>
      </w:r>
      <w:r>
        <w:t xml:space="preserve">”</w:t>
      </w:r>
    </w:p>
    <w:p>
      <w:pPr>
        <w:numPr>
          <w:ilvl w:val="0"/>
          <w:numId w:val="1016"/>
        </w:numPr>
        <w:pStyle w:val="Compact"/>
      </w:pPr>
      <w:r>
        <w:t xml:space="preserve">The last sentence: in the dark of the scrap store,</w:t>
      </w:r>
      <w:r>
        <w:t xml:space="preserve"> </w:t>
      </w:r>
      <w:r>
        <w:t xml:space="preserve">“</w:t>
      </w:r>
      <w:r>
        <w:t xml:space="preserve">the charcoal in Aisha’s box drew the damp out of the air.</w:t>
      </w:r>
      <w:r>
        <w:t xml:space="preserve">”</w:t>
      </w:r>
    </w:p>
    <w:bookmarkEnd w:id="71"/>
    <w:bookmarkStart w:id="72" w:name="chapter-4-the-national-energy-fund"/>
    <w:p>
      <w:pPr>
        <w:pStyle w:val="Heading3"/>
      </w:pPr>
      <w:r>
        <w:t xml:space="preserve">Chapter 4: The National Energy Fund</w:t>
      </w:r>
    </w:p>
    <w:p>
      <w:pPr>
        <w:pStyle w:val="FirstParagraph"/>
      </w:pPr>
      <w:r>
        <w:rPr>
          <w:iCs/>
          <w:i/>
        </w:rPr>
        <w:t xml:space="preserve">What happens</w:t>
      </w:r>
    </w:p>
    <w:p>
      <w:pPr>
        <w:pStyle w:val="BodyText"/>
      </w:pPr>
      <w:r>
        <w:t xml:space="preserve">A blackout hits Bakoro General Hospital, and Hawa, holding the torch for a midwife everyone calls the Major, delivers a baby herself. Next morning Minister Dunia of Energy, under pressure from the President, decides to fold Madina’s profitable plant into the National Energy Fund. Her deputy, Nabil, brings Mustapha an envelope of cash. Mustapha thinks of his daughter’s wedding, his son’s debts and his leaking roof, and takes it. Dunia arrives in Madina with soldiers and a camera crew, tells the crowd in Nabari about children born by torchlight, and hands Adam an amendment to his contract. Adam holds Proxima’s power of attorney and knows the change should go to the lawyers first. He reads the payment clauses, skims the rest and signs. Clause 4.B lets the Minister take control in any emergency she declares, and makes every foreign purchase over a thousand dollars wait for her signature.</w:t>
      </w:r>
    </w:p>
    <w:p>
      <w:pPr>
        <w:pStyle w:val="BodyText"/>
      </w:pPr>
      <w:r>
        <w:rPr>
          <w:iCs/>
          <w:i/>
        </w:rPr>
        <w:t xml:space="preserve">Notice</w:t>
      </w:r>
    </w:p>
    <w:p>
      <w:pPr>
        <w:numPr>
          <w:ilvl w:val="0"/>
          <w:numId w:val="1017"/>
        </w:numPr>
        <w:pStyle w:val="Compact"/>
      </w:pPr>
      <w:r>
        <w:t xml:space="preserve">Hawa’s night reaches Madina as a line in a politician’s speech:</w:t>
      </w:r>
      <w:r>
        <w:t xml:space="preserve"> </w:t>
      </w:r>
      <w:r>
        <w:t xml:space="preserve">“</w:t>
      </w:r>
      <w:r>
        <w:t xml:space="preserve">our nurses brought children into the world by the light of a torch.</w:t>
      </w:r>
      <w:r>
        <w:t xml:space="preserve">”</w:t>
      </w:r>
    </w:p>
    <w:p>
      <w:pPr>
        <w:numPr>
          <w:ilvl w:val="0"/>
          <w:numId w:val="1017"/>
        </w:numPr>
        <w:pStyle w:val="Compact"/>
      </w:pPr>
      <w:r>
        <w:t xml:space="preserve">Dunia’s case is not empty. In private she argues that</w:t>
      </w:r>
      <w:r>
        <w:t xml:space="preserve"> </w:t>
      </w:r>
      <w:r>
        <w:t xml:space="preserve">“</w:t>
      </w:r>
      <w:r>
        <w:t xml:space="preserve">every foreign project in this country is an island with its own flag</w:t>
      </w:r>
      <w:r>
        <w:t xml:space="preserve">”</w:t>
      </w:r>
      <w:r>
        <w:t xml:space="preserve">.</w:t>
      </w:r>
    </w:p>
    <w:p>
      <w:pPr>
        <w:numPr>
          <w:ilvl w:val="0"/>
          <w:numId w:val="1017"/>
        </w:numPr>
        <w:pStyle w:val="Compact"/>
      </w:pPr>
      <w:r>
        <w:t xml:space="preserve">Mustapha’s reckoning with the envelope:</w:t>
      </w:r>
      <w:r>
        <w:t xml:space="preserve"> </w:t>
      </w:r>
      <w:r>
        <w:t xml:space="preserve">“</w:t>
      </w:r>
      <w:r>
        <w:t xml:space="preserve">He told himself a number of things, and some of them were true.</w:t>
      </w:r>
      <w:r>
        <w:t xml:space="preserve">”</w:t>
      </w:r>
    </w:p>
    <w:p>
      <w:pPr>
        <w:numPr>
          <w:ilvl w:val="0"/>
          <w:numId w:val="1017"/>
        </w:numPr>
        <w:pStyle w:val="Compact"/>
      </w:pPr>
      <w:r>
        <w:t xml:space="preserve">Another pen, gold this time, put into Adam’s hand as his own pen was put into Mustapha’s in Chapter 2. Adam turns the pages but</w:t>
      </w:r>
      <w:r>
        <w:t xml:space="preserve"> </w:t>
      </w:r>
      <w:r>
        <w:t xml:space="preserve">“</w:t>
      </w:r>
      <w:r>
        <w:t xml:space="preserve">did not read it to the end.</w:t>
      </w:r>
      <w:r>
        <w:t xml:space="preserve">”</w:t>
      </w:r>
    </w:p>
    <w:bookmarkEnd w:id="72"/>
    <w:bookmarkStart w:id="73" w:name="chapter-5-the-mechanical-rot"/>
    <w:p>
      <w:pPr>
        <w:pStyle w:val="Heading3"/>
      </w:pPr>
      <w:r>
        <w:t xml:space="preserve">Chapter 5: The Mechanical Rot</w:t>
      </w:r>
    </w:p>
    <w:p>
      <w:pPr>
        <w:pStyle w:val="FirstParagraph"/>
      </w:pPr>
      <w:r>
        <w:rPr>
          <w:iCs/>
          <w:i/>
        </w:rPr>
        <w:t xml:space="preserve">What happens</w:t>
      </w:r>
    </w:p>
    <w:p>
      <w:pPr>
        <w:pStyle w:val="BodyText"/>
      </w:pPr>
      <w:r>
        <w:t xml:space="preserve">Wages under the new Fund arrive nine days late and a third short. The bearing in Intake-04 overheats, and when Adam tries to order a new one the portal blocks him under clause 4.B and sets a review for the end of the month. Aisha rescues her filter box from the scrap heap and phones Khresay, who no longer holds the file. She takes his only advice and begins an exercise book, which she wraps in plastic and hides. A box of fake gaskets arrives from an approved local vendor. With the bearing screaming, Adam and Talib strip the motor from a backup intake, Intake-08, and bolt it into Intake-04 in minutes, ignoring the manual. The plant keeps running. Adam silences the warning that the system has no safety margin left. Malik watches from the edge of the array.</w:t>
      </w:r>
    </w:p>
    <w:p>
      <w:pPr>
        <w:pStyle w:val="BodyText"/>
      </w:pPr>
      <w:r>
        <w:rPr>
          <w:iCs/>
          <w:i/>
        </w:rPr>
        <w:t xml:space="preserve">Notice</w:t>
      </w:r>
    </w:p>
    <w:p>
      <w:pPr>
        <w:numPr>
          <w:ilvl w:val="0"/>
          <w:numId w:val="1018"/>
        </w:numPr>
        <w:pStyle w:val="Compact"/>
      </w:pPr>
      <w:r>
        <w:t xml:space="preserve">Khresay’s advice down a bad telephone line:</w:t>
      </w:r>
      <w:r>
        <w:t xml:space="preserve"> </w:t>
      </w:r>
      <w:r>
        <w:t xml:space="preserve">“</w:t>
      </w:r>
      <w:r>
        <w:t xml:space="preserve">Write everything down… Every warning. Every part. Every date.</w:t>
      </w:r>
      <w:r>
        <w:t xml:space="preserve">”</w:t>
      </w:r>
    </w:p>
    <w:p>
      <w:pPr>
        <w:numPr>
          <w:ilvl w:val="0"/>
          <w:numId w:val="1018"/>
        </w:numPr>
        <w:pStyle w:val="Compact"/>
      </w:pPr>
      <w:r>
        <w:t xml:space="preserve">What Aisha writes on a page of its own: that refusing the bracket</w:t>
      </w:r>
      <w:r>
        <w:t xml:space="preserve"> </w:t>
      </w:r>
      <w:r>
        <w:t xml:space="preserve">“</w:t>
      </w:r>
      <w:r>
        <w:t xml:space="preserve">had been sound engineering, and that leaving it in the dust without learning the smith’s name had not.</w:t>
      </w:r>
      <w:r>
        <w:t xml:space="preserve">”</w:t>
      </w:r>
    </w:p>
    <w:p>
      <w:pPr>
        <w:numPr>
          <w:ilvl w:val="0"/>
          <w:numId w:val="1018"/>
        </w:numPr>
        <w:pStyle w:val="Compact"/>
      </w:pPr>
      <w:r>
        <w:t xml:space="preserve">Talib, bringing in the gaskets, calls Adam</w:t>
      </w:r>
      <w:r>
        <w:t xml:space="preserve"> </w:t>
      </w:r>
      <w:r>
        <w:t xml:space="preserve">“</w:t>
      </w:r>
      <w:r>
        <w:t xml:space="preserve">Mr Sterling</w:t>
      </w:r>
      <w:r>
        <w:t xml:space="preserve">”</w:t>
      </w:r>
      <w:r>
        <w:t xml:space="preserve"> </w:t>
      </w:r>
      <w:r>
        <w:t xml:space="preserve">and not</w:t>
      </w:r>
      <w:r>
        <w:t xml:space="preserve"> </w:t>
      </w:r>
      <w:r>
        <w:t xml:space="preserve">“</w:t>
      </w:r>
      <w:r>
        <w:t xml:space="preserve">boss</w:t>
      </w:r>
      <w:r>
        <w:t xml:space="preserve">”</w:t>
      </w:r>
      <w:r>
        <w:t xml:space="preserve">. Adam, for his part, names the problem himself:</w:t>
      </w:r>
      <w:r>
        <w:t xml:space="preserve"> </w:t>
      </w:r>
      <w:r>
        <w:t xml:space="preserve">“</w:t>
      </w:r>
      <w:r>
        <w:t xml:space="preserve">The manual didn’t account for sabotage!</w:t>
      </w:r>
      <w:r>
        <w:t xml:space="preserve">”</w:t>
      </w:r>
    </w:p>
    <w:p>
      <w:pPr>
        <w:numPr>
          <w:ilvl w:val="0"/>
          <w:numId w:val="1018"/>
        </w:numPr>
        <w:pStyle w:val="Compact"/>
      </w:pPr>
      <w:r>
        <w:t xml:space="preserve">Malik</w:t>
      </w:r>
      <w:r>
        <w:t xml:space="preserve"> </w:t>
      </w:r>
      <w:r>
        <w:t xml:space="preserve">“</w:t>
      </w:r>
      <w:r>
        <w:t xml:space="preserve">had heard the scream from his forge. He had heard it stop.</w:t>
      </w:r>
      <w:r>
        <w:t xml:space="preserve">”</w:t>
      </w:r>
    </w:p>
    <w:bookmarkEnd w:id="73"/>
    <w:bookmarkStart w:id="74" w:name="chapter-6-the-human-rot"/>
    <w:p>
      <w:pPr>
        <w:pStyle w:val="Heading3"/>
      </w:pPr>
      <w:r>
        <w:t xml:space="preserve">Chapter 6: The Human Rot</w:t>
      </w:r>
    </w:p>
    <w:p>
      <w:pPr>
        <w:pStyle w:val="FirstParagraph"/>
      </w:pPr>
      <w:r>
        <w:rPr>
          <w:iCs/>
          <w:i/>
        </w:rPr>
        <w:t xml:space="preserve">What happens</w:t>
      </w:r>
    </w:p>
    <w:p>
      <w:pPr>
        <w:pStyle w:val="BodyText"/>
      </w:pPr>
      <w:r>
        <w:t xml:space="preserve">Talib sleeps in the hub and, with Aisha’s help, follows the plant’s money through the portal. At dawn he wakes Adam and shows him what he has found: a vendor registered just after the project began, weekly consulting payments to Sahel Strategic Solutions, and a bank whose director is Yusuf Dunia, the Minister’s brother. Adam calls it noise and sends Talib out to run diagnostics. That evening Talib goes home for the first time in weeks. His father says he smells of burning and covers him with a cloth while he sleeps. Two weeks later, in a heatwave the week before Tobaski, Adam orders the west intake bypassed. Intake-04 cracks, the main inverter explodes, and the array burns while villagers throw water on it from the well. Adam ends on his knees on the deck, his hands burned.</w:t>
      </w:r>
    </w:p>
    <w:p>
      <w:pPr>
        <w:pStyle w:val="BodyText"/>
      </w:pPr>
      <w:r>
        <w:rPr>
          <w:iCs/>
          <w:i/>
        </w:rPr>
        <w:t xml:space="preserve">Notice</w:t>
      </w:r>
    </w:p>
    <w:p>
      <w:pPr>
        <w:numPr>
          <w:ilvl w:val="0"/>
          <w:numId w:val="1019"/>
        </w:numPr>
        <w:pStyle w:val="Compact"/>
      </w:pPr>
      <w:r>
        <w:t xml:space="preserve">Aisha’s warning to Talib as he digs through the portal records:</w:t>
      </w:r>
      <w:r>
        <w:t xml:space="preserve"> </w:t>
      </w:r>
      <w:r>
        <w:t xml:space="preserve">“</w:t>
      </w:r>
      <w:r>
        <w:t xml:space="preserve">People usually stop when it starts pointing at someone.</w:t>
      </w:r>
      <w:r>
        <w:t xml:space="preserve">”</w:t>
      </w:r>
      <w:r>
        <w:t xml:space="preserve"> </w:t>
      </w:r>
      <w:r>
        <w:t xml:space="preserve">Talib’s answer is that he is only following the data, as Adam taught him.</w:t>
      </w:r>
    </w:p>
    <w:p>
      <w:pPr>
        <w:numPr>
          <w:ilvl w:val="0"/>
          <w:numId w:val="1019"/>
        </w:numPr>
        <w:pStyle w:val="Compact"/>
      </w:pPr>
      <w:r>
        <w:t xml:space="preserve">Talib turns Adam’s own teaching back on him:</w:t>
      </w:r>
      <w:r>
        <w:t xml:space="preserve"> </w:t>
      </w:r>
      <w:r>
        <w:t xml:space="preserve">“</w:t>
      </w:r>
      <w:r>
        <w:t xml:space="preserve">You always told me to trust the data. This is the data.</w:t>
      </w:r>
      <w:r>
        <w:t xml:space="preserve">”</w:t>
      </w:r>
    </w:p>
    <w:p>
      <w:pPr>
        <w:numPr>
          <w:ilvl w:val="0"/>
          <w:numId w:val="1019"/>
        </w:numPr>
        <w:pStyle w:val="Compact"/>
      </w:pPr>
      <w:r>
        <w:t xml:space="preserve">The smear on the table from Chapter 3:</w:t>
      </w:r>
      <w:r>
        <w:t xml:space="preserve"> </w:t>
      </w:r>
      <w:r>
        <w:t xml:space="preserve">“</w:t>
      </w:r>
      <w:r>
        <w:t xml:space="preserve">No one had cleaned it. It had only been wiped at, and spread thinner.</w:t>
      </w:r>
      <w:r>
        <w:t xml:space="preserve">”</w:t>
      </w:r>
    </w:p>
    <w:p>
      <w:pPr>
        <w:numPr>
          <w:ilvl w:val="0"/>
          <w:numId w:val="1019"/>
        </w:numPr>
        <w:pStyle w:val="Compact"/>
      </w:pPr>
      <w:r>
        <w:t xml:space="preserve">The chapter’s last line:</w:t>
      </w:r>
      <w:r>
        <w:t xml:space="preserve"> </w:t>
      </w:r>
      <w:r>
        <w:t xml:space="preserve">“</w:t>
      </w:r>
      <w:r>
        <w:t xml:space="preserve">The looms were still, and the children did not cry.</w:t>
      </w:r>
      <w:r>
        <w:t xml:space="preserve">”</w:t>
      </w:r>
    </w:p>
    <w:bookmarkEnd w:id="74"/>
    <w:bookmarkStart w:id="75" w:name="chapter-7-ash"/>
    <w:p>
      <w:pPr>
        <w:pStyle w:val="Heading3"/>
      </w:pPr>
      <w:r>
        <w:t xml:space="preserve">Chapter 7: Ash</w:t>
      </w:r>
    </w:p>
    <w:p>
      <w:pPr>
        <w:pStyle w:val="FirstParagraph"/>
      </w:pPr>
      <w:r>
        <w:rPr>
          <w:iCs/>
          <w:i/>
        </w:rPr>
        <w:t xml:space="preserve">What happens</w:t>
      </w:r>
    </w:p>
    <w:p>
      <w:pPr>
        <w:pStyle w:val="BodyText"/>
      </w:pPr>
      <w:r>
        <w:t xml:space="preserve">Madina keeps stopping to listen for a hum that has gone. Adam and Talib sit apart under the meeting tree until Ibrahim brings his son water and sits beside him into the dark. By the third day the well water tastes of ash. Dunia returns with soldiers and state television. When Adam shouts that the parts were fakes, a soldier pushes him back with a rifle butt while the cameras turn. Neneh rounds on Mustapha, Yero accuses him of letting the hyena into the goat pen, and Hamadi, head of the Mashrik, praises the Minister for saving them. Dunia takes charge of the ruin and dismisses Adam. As the soldiers walk him away he turns to Talib, then sees his face. Aisha is already salvaging copper wire, and Malik has lit his forge.</w:t>
      </w:r>
    </w:p>
    <w:p>
      <w:pPr>
        <w:pStyle w:val="BodyText"/>
      </w:pPr>
      <w:r>
        <w:rPr>
          <w:iCs/>
          <w:i/>
        </w:rPr>
        <w:t xml:space="preserve">Notice</w:t>
      </w:r>
    </w:p>
    <w:p>
      <w:pPr>
        <w:numPr>
          <w:ilvl w:val="0"/>
          <w:numId w:val="1020"/>
        </w:numPr>
        <w:pStyle w:val="Compact"/>
      </w:pPr>
      <w:r>
        <w:t xml:space="preserve">Ibrahim</w:t>
      </w:r>
      <w:r>
        <w:t xml:space="preserve"> </w:t>
      </w:r>
      <w:r>
        <w:t xml:space="preserve">“</w:t>
      </w:r>
      <w:r>
        <w:t xml:space="preserve">did not look at Adam. He did not look at the ruin.</w:t>
      </w:r>
      <w:r>
        <w:t xml:space="preserve">”</w:t>
      </w:r>
      <w:r>
        <w:t xml:space="preserve"> </w:t>
      </w:r>
      <w:r>
        <w:t xml:space="preserve">He fills the cup, waits until Talib drinks, and fills it again.</w:t>
      </w:r>
    </w:p>
    <w:p>
      <w:pPr>
        <w:numPr>
          <w:ilvl w:val="0"/>
          <w:numId w:val="1020"/>
        </w:numPr>
        <w:pStyle w:val="Compact"/>
      </w:pPr>
      <w:r>
        <w:t xml:space="preserve">The caption, already written as the soldier pushes Adam back:</w:t>
      </w:r>
      <w:r>
        <w:t xml:space="preserve"> </w:t>
      </w:r>
      <w:r>
        <w:t xml:space="preserve">“</w:t>
      </w:r>
      <w:r>
        <w:t xml:space="preserve">foreigner restrained by Awdagha soldiers.</w:t>
      </w:r>
      <w:r>
        <w:t xml:space="preserve">”</w:t>
      </w:r>
      <w:r>
        <w:t xml:space="preserve"> </w:t>
      </w:r>
      <w:r>
        <w:t xml:space="preserve">The state cameras follow his walk to the car, and</w:t>
      </w:r>
      <w:r>
        <w:t xml:space="preserve"> </w:t>
      </w:r>
      <w:r>
        <w:t xml:space="preserve">“</w:t>
      </w:r>
      <w:r>
        <w:t xml:space="preserve">would cut it to music later.</w:t>
      </w:r>
      <w:r>
        <w:t xml:space="preserve">”</w:t>
      </w:r>
    </w:p>
    <w:p>
      <w:pPr>
        <w:numPr>
          <w:ilvl w:val="0"/>
          <w:numId w:val="1020"/>
        </w:numPr>
        <w:pStyle w:val="Compact"/>
      </w:pPr>
      <w:r>
        <w:t xml:space="preserve">Neneh shouts</w:t>
      </w:r>
      <w:r>
        <w:t xml:space="preserve"> </w:t>
      </w:r>
      <w:r>
        <w:t xml:space="preserve">“</w:t>
      </w:r>
      <w:r>
        <w:t xml:space="preserve">You sold us ash!</w:t>
      </w:r>
      <w:r>
        <w:t xml:space="preserve">”</w:t>
      </w:r>
      <w:r>
        <w:t xml:space="preserve"> </w:t>
      </w:r>
      <w:r>
        <w:t xml:space="preserve">with her finger pointed, shaking, at Mustapha.</w:t>
      </w:r>
    </w:p>
    <w:p>
      <w:pPr>
        <w:numPr>
          <w:ilvl w:val="0"/>
          <w:numId w:val="1020"/>
        </w:numPr>
        <w:pStyle w:val="Compact"/>
      </w:pPr>
      <w:r>
        <w:t xml:space="preserve">The chapter ends on two people working while everyone else argues: Aisha coiling wire, and Malik, whose</w:t>
      </w:r>
      <w:r>
        <w:t xml:space="preserve"> </w:t>
      </w:r>
      <w:r>
        <w:t xml:space="preserve">“</w:t>
      </w:r>
      <w:r>
        <w:t xml:space="preserve">ring of hammer on metal began to carry.</w:t>
      </w:r>
      <w:r>
        <w:t xml:space="preserve">”</w:t>
      </w:r>
    </w:p>
    <w:bookmarkEnd w:id="75"/>
    <w:bookmarkStart w:id="76" w:name="chapter-8-the-scramble"/>
    <w:p>
      <w:pPr>
        <w:pStyle w:val="Heading3"/>
      </w:pPr>
      <w:r>
        <w:t xml:space="preserve">Chapter 8: The Scramble</w:t>
      </w:r>
    </w:p>
    <w:p>
      <w:pPr>
        <w:pStyle w:val="FirstParagraph"/>
      </w:pPr>
      <w:r>
        <w:rPr>
          <w:iCs/>
          <w:i/>
        </w:rPr>
        <w:t xml:space="preserve">What happens</w:t>
      </w:r>
    </w:p>
    <w:p>
      <w:pPr>
        <w:pStyle w:val="BodyText"/>
      </w:pPr>
      <w:r>
        <w:t xml:space="preserve">Dunia sends for Aisha, feeds her dates and makes her case: she grew up among charity plaques on pumps that no longer worked, and only the state stayed. She offers Aisha the north, as Director, Rural Energy. Aisha takes the letter without answering. At a hearing, Nabil reads findings that blame the fire on Adam’s motor swap, and the government takes the plant under clause 4.B. Proxima’s board tells Adam to come home. That night he takes his evidence to Khresay, who rings Dunia’s office, gets nowhere and tells him to go home. Balla speaks of Wagadu. Adam rides the bus to Madina to apologise; Talib hurls a shard of panel glass past him and tells him to go. Adam leaves with a piece of glass in his pocket. A week later Aisha sends Dunia’s letter back through Khresay, who posts her to the district water office.</w:t>
      </w:r>
    </w:p>
    <w:p>
      <w:pPr>
        <w:pStyle w:val="BodyText"/>
      </w:pPr>
      <w:r>
        <w:rPr>
          <w:iCs/>
          <w:i/>
        </w:rPr>
        <w:t xml:space="preserve">Notice</w:t>
      </w:r>
    </w:p>
    <w:p>
      <w:pPr>
        <w:numPr>
          <w:ilvl w:val="0"/>
          <w:numId w:val="1021"/>
        </w:numPr>
        <w:pStyle w:val="Compact"/>
      </w:pPr>
      <w:r>
        <w:t xml:space="preserve">Dunia, without heat:</w:t>
      </w:r>
      <w:r>
        <w:t xml:space="preserve"> </w:t>
      </w:r>
      <w:r>
        <w:t xml:space="preserve">“</w:t>
      </w:r>
      <w:r>
        <w:t xml:space="preserve">The difference is that my margin builds a grid, and the foreigner’s builds a plaque.</w:t>
      </w:r>
      <w:r>
        <w:t xml:space="preserve">”</w:t>
      </w:r>
    </w:p>
    <w:p>
      <w:pPr>
        <w:numPr>
          <w:ilvl w:val="0"/>
          <w:numId w:val="1021"/>
        </w:numPr>
        <w:pStyle w:val="Compact"/>
      </w:pPr>
      <w:r>
        <w:t xml:space="preserve">How Adam sees the hearing: none of the facts read out are false.</w:t>
      </w:r>
      <w:r>
        <w:t xml:space="preserve"> </w:t>
      </w:r>
      <w:r>
        <w:t xml:space="preserve">“</w:t>
      </w:r>
      <w:r>
        <w:t xml:space="preserve">They had simply started the story where it suited them.</w:t>
      </w:r>
      <w:r>
        <w:t xml:space="preserve">”</w:t>
      </w:r>
    </w:p>
    <w:p>
      <w:pPr>
        <w:numPr>
          <w:ilvl w:val="0"/>
          <w:numId w:val="1021"/>
        </w:numPr>
        <w:pStyle w:val="Compact"/>
      </w:pPr>
      <w:r>
        <w:t xml:space="preserve">Khresay’s rope again, after the one in Chapter 1:</w:t>
      </w:r>
      <w:r>
        <w:t xml:space="preserve"> </w:t>
      </w:r>
      <w:r>
        <w:t xml:space="preserve">“</w:t>
      </w:r>
      <w:r>
        <w:t xml:space="preserve">Evidence is a goat. It goes where the man holding the rope leads it.</w:t>
      </w:r>
      <w:r>
        <w:t xml:space="preserve">”</w:t>
      </w:r>
    </w:p>
    <w:p>
      <w:pPr>
        <w:numPr>
          <w:ilvl w:val="0"/>
          <w:numId w:val="1021"/>
        </w:numPr>
        <w:pStyle w:val="Compact"/>
      </w:pPr>
      <w:r>
        <w:t xml:space="preserve">Balla’s four losses of Wagadu,</w:t>
      </w:r>
      <w:r>
        <w:t xml:space="preserve"> </w:t>
      </w:r>
      <w:r>
        <w:t xml:space="preserve">“</w:t>
      </w:r>
      <w:r>
        <w:t xml:space="preserve">Four times lost, and four times found again.</w:t>
      </w:r>
      <w:r>
        <w:t xml:space="preserve">”</w:t>
      </w:r>
      <w:r>
        <w:t xml:space="preserve"> </w:t>
      </w:r>
      <w:r>
        <w:t xml:space="preserve">He adds that it</w:t>
      </w:r>
      <w:r>
        <w:t xml:space="preserve"> </w:t>
      </w:r>
      <w:r>
        <w:t xml:space="preserve">“</w:t>
      </w:r>
      <w:r>
        <w:t xml:space="preserve">was always found by the people who had lost it.</w:t>
      </w:r>
      <w:r>
        <w:t xml:space="preserve">”</w:t>
      </w:r>
    </w:p>
    <w:bookmarkEnd w:id="76"/>
    <w:bookmarkStart w:id="77" w:name="chapter-9-the-warp-thread"/>
    <w:p>
      <w:pPr>
        <w:pStyle w:val="Heading3"/>
      </w:pPr>
      <w:r>
        <w:t xml:space="preserve">Chapter 9: The Warp Thread</w:t>
      </w:r>
    </w:p>
    <w:p>
      <w:pPr>
        <w:pStyle w:val="FirstParagraph"/>
      </w:pPr>
      <w:r>
        <w:rPr>
          <w:iCs/>
          <w:i/>
        </w:rPr>
        <w:t xml:space="preserve">What happens</w:t>
      </w:r>
    </w:p>
    <w:p>
      <w:pPr>
        <w:pStyle w:val="BodyText"/>
      </w:pPr>
      <w:r>
        <w:t xml:space="preserve">Six months later the plant is a scrapyard. Nabil shows two foreign investors round the site for a biofuel facility. The households nearest it have been moved, among them the Mashrik widow whose land it was, and the new survey draws the grazing line the Mashrik’s way. Talib and Aisha talk at the edge of the village meeting. She has sent Dunia’s letter back, and she corrects him when he says Dunia wanted the plant to burn. A letter from Hawa tells him not to carry what is not his. Talib goes home, sits at his own loom and ties the broken thread. Ibrahim matches his rhythm and begins to hum. Outside, some of the street lamps come back on, and nobody in the house notices. Far away, Adam keeps the piece of glass in a drawer, and Madina never hears from him again.</w:t>
      </w:r>
    </w:p>
    <w:p>
      <w:pPr>
        <w:pStyle w:val="BodyText"/>
      </w:pPr>
      <w:r>
        <w:rPr>
          <w:iCs/>
          <w:i/>
        </w:rPr>
        <w:t xml:space="preserve">Notice</w:t>
      </w:r>
    </w:p>
    <w:p>
      <w:pPr>
        <w:numPr>
          <w:ilvl w:val="0"/>
          <w:numId w:val="1022"/>
        </w:numPr>
        <w:pStyle w:val="Compact"/>
      </w:pPr>
      <w:r>
        <w:t xml:space="preserve">Nabil steers the investors</w:t>
      </w:r>
      <w:r>
        <w:t xml:space="preserve"> </w:t>
      </w:r>
      <w:r>
        <w:t xml:space="preserve">“</w:t>
      </w:r>
      <w:r>
        <w:t xml:space="preserve">so that the next question would be asked with their backs to the well.</w:t>
      </w:r>
      <w:r>
        <w:t xml:space="preserve">”</w:t>
      </w:r>
    </w:p>
    <w:p>
      <w:pPr>
        <w:numPr>
          <w:ilvl w:val="0"/>
          <w:numId w:val="1022"/>
        </w:numPr>
        <w:pStyle w:val="Compact"/>
      </w:pPr>
      <w:r>
        <w:t xml:space="preserve">Aisha on refusing the job:</w:t>
      </w:r>
      <w:r>
        <w:t xml:space="preserve"> </w:t>
      </w:r>
      <w:r>
        <w:t xml:space="preserve">“</w:t>
      </w:r>
      <w:r>
        <w:t xml:space="preserve">I would have been good at the job. That was what frightened me.</w:t>
      </w:r>
      <w:r>
        <w:t xml:space="preserve">”</w:t>
      </w:r>
      <w:r>
        <w:t xml:space="preserve"> </w:t>
      </w:r>
      <w:r>
        <w:t xml:space="preserve">And on Dunia:</w:t>
      </w:r>
      <w:r>
        <w:t xml:space="preserve"> </w:t>
      </w:r>
      <w:r>
        <w:t xml:space="preserve">“</w:t>
      </w:r>
      <w:r>
        <w:t xml:space="preserve">Wanting it to burn would at least have been a decision. She never had to make one.</w:t>
      </w:r>
      <w:r>
        <w:t xml:space="preserve">”</w:t>
      </w:r>
    </w:p>
    <w:p>
      <w:pPr>
        <w:numPr>
          <w:ilvl w:val="0"/>
          <w:numId w:val="1022"/>
        </w:numPr>
        <w:pStyle w:val="Compact"/>
      </w:pPr>
      <w:r>
        <w:t xml:space="preserve">Ibrahim’s words from Chapter 1 come back in italics as Talib ties the knot, and the tune his father hums is</w:t>
      </w:r>
      <w:r>
        <w:t xml:space="preserve"> </w:t>
      </w:r>
      <w:r>
        <w:t xml:space="preserve">“</w:t>
      </w:r>
      <w:r>
        <w:t xml:space="preserve">the second of the four songs the kora player had played at the naming ceremony.</w:t>
      </w:r>
      <w:r>
        <w:t xml:space="preserve">”</w:t>
      </w:r>
    </w:p>
    <w:p>
      <w:pPr>
        <w:numPr>
          <w:ilvl w:val="0"/>
          <w:numId w:val="1022"/>
        </w:numPr>
        <w:pStyle w:val="Compact"/>
      </w:pPr>
      <w:r>
        <w:t xml:space="preserve">The bulb outside the door lights up, and</w:t>
      </w:r>
      <w:r>
        <w:t xml:space="preserve"> </w:t>
      </w:r>
      <w:r>
        <w:t xml:space="preserve">“</w:t>
      </w:r>
      <w:r>
        <w:t xml:space="preserve">Inside the house they worked on by the lantern.</w:t>
      </w:r>
      <w:r>
        <w:t xml:space="preserve">”</w:t>
      </w:r>
    </w:p>
    <w:bookmarkEnd w:id="77"/>
    <w:bookmarkStart w:id="78" w:name="ten-years-later"/>
    <w:p>
      <w:pPr>
        <w:pStyle w:val="Heading3"/>
      </w:pPr>
      <w:r>
        <w:t xml:space="preserve">Ten years later</w:t>
      </w:r>
    </w:p>
    <w:p>
      <w:pPr>
        <w:pStyle w:val="FirstParagraph"/>
      </w:pPr>
      <w:r>
        <w:rPr>
          <w:iCs/>
          <w:i/>
        </w:rPr>
        <w:t xml:space="preserve">What happens</w:t>
      </w:r>
    </w:p>
    <w:p>
      <w:pPr>
        <w:pStyle w:val="BodyText"/>
      </w:pPr>
      <w:r>
        <w:t xml:space="preserve">This short bridge opens Part Two,</w:t>
      </w:r>
      <w:r>
        <w:t xml:space="preserve"> </w:t>
      </w:r>
      <w:r>
        <w:rPr>
          <w:iCs/>
          <w:i/>
        </w:rPr>
        <w:t xml:space="preserve">The Water-Keeper</w:t>
      </w:r>
      <w:r>
        <w:t xml:space="preserve">. The Madina site is cleared and the biofuel plant is never built. The grandmothers tell how Wagadu’s people followed the water south. In a weaver’s house two looms still clack, with a notebook and a bundle of letters on the shelf above them. Six hundred kilometres south, in Tekuru, the well at Nafawol has been going bitter for six years. In the second year after the fire, Proxima’s board hears its own inquiry. Adam sends a single page, which Mark reads aloud, and the board narrowly votes to fund nothing that the people who live with it do not own and cannot stop. Seven years after the fire, Dr Arramata, an engineer from Nafawol, flies north to see the reviewer who has twice turned her down. He is Adam. Once he says yes, she asks for him in the field.</w:t>
      </w:r>
    </w:p>
    <w:p>
      <w:pPr>
        <w:pStyle w:val="BodyText"/>
      </w:pPr>
      <w:r>
        <w:rPr>
          <w:iCs/>
          <w:i/>
        </w:rPr>
        <w:t xml:space="preserve">Notice</w:t>
      </w:r>
    </w:p>
    <w:p>
      <w:pPr>
        <w:numPr>
          <w:ilvl w:val="0"/>
          <w:numId w:val="1023"/>
        </w:numPr>
        <w:pStyle w:val="Compact"/>
      </w:pPr>
      <w:r>
        <w:t xml:space="preserve">Adam’s page:</w:t>
      </w:r>
      <w:r>
        <w:t xml:space="preserve"> </w:t>
      </w:r>
      <w:r>
        <w:t xml:space="preserve">“</w:t>
      </w:r>
      <w:r>
        <w:t xml:space="preserve">I believed that if it ran well enough, it would not matter who owned it.</w:t>
      </w:r>
      <w:r>
        <w:t xml:space="preserve">”</w:t>
      </w:r>
      <w:r>
        <w:t xml:space="preserve"> </w:t>
      </w:r>
      <w:r>
        <w:t xml:space="preserve">A banker asks what the village paid, in figures. Mark answers:</w:t>
      </w:r>
      <w:r>
        <w:t xml:space="preserve"> </w:t>
      </w:r>
      <w:r>
        <w:t xml:space="preserve">“</w:t>
      </w:r>
      <w:r>
        <w:t xml:space="preserve">We didn’t ask them.</w:t>
      </w:r>
      <w:r>
        <w:t xml:space="preserve">”</w:t>
      </w:r>
    </w:p>
    <w:p>
      <w:pPr>
        <w:numPr>
          <w:ilvl w:val="0"/>
          <w:numId w:val="1023"/>
        </w:numPr>
        <w:pStyle w:val="Compact"/>
      </w:pPr>
      <w:r>
        <w:t xml:space="preserve">His office: box files named for places, and</w:t>
      </w:r>
      <w:r>
        <w:t xml:space="preserve"> </w:t>
      </w:r>
      <w:r>
        <w:t xml:space="preserve">“</w:t>
      </w:r>
      <w:r>
        <w:t xml:space="preserve">None of the places was in Awdagha.</w:t>
      </w:r>
      <w:r>
        <w:t xml:space="preserve">”</w:t>
      </w:r>
    </w:p>
    <w:p>
      <w:pPr>
        <w:numPr>
          <w:ilvl w:val="0"/>
          <w:numId w:val="1023"/>
        </w:numPr>
        <w:pStyle w:val="Compact"/>
      </w:pPr>
      <w:r>
        <w:t xml:space="preserve">His advice to Arramata:</w:t>
      </w:r>
      <w:r>
        <w:t xml:space="preserve"> </w:t>
      </w:r>
      <w:r>
        <w:t xml:space="preserve">“</w:t>
      </w:r>
      <w:r>
        <w:t xml:space="preserve">Write it so it doesn’t need you. Then it won’t need me either.</w:t>
      </w:r>
      <w:r>
        <w:t xml:space="preserve">”</w:t>
      </w:r>
    </w:p>
    <w:p>
      <w:pPr>
        <w:numPr>
          <w:ilvl w:val="0"/>
          <w:numId w:val="1023"/>
        </w:numPr>
        <w:pStyle w:val="Compact"/>
      </w:pPr>
      <w:r>
        <w:t xml:space="preserve">Her condition for taking him: he must learn Nabari,</w:t>
      </w:r>
      <w:r>
        <w:t xml:space="preserve"> </w:t>
      </w:r>
      <w:r>
        <w:t xml:space="preserve">“</w:t>
      </w:r>
      <w:r>
        <w:t xml:space="preserve">Enough to be argued with.</w:t>
      </w:r>
      <w:r>
        <w:t xml:space="preserve">”</w:t>
      </w:r>
    </w:p>
    <w:bookmarkEnd w:id="78"/>
    <w:bookmarkStart w:id="79" w:name="chapter-10-words-are-wind"/>
    <w:p>
      <w:pPr>
        <w:pStyle w:val="Heading3"/>
      </w:pPr>
      <w:r>
        <w:t xml:space="preserve">Chapter 10: Words Are Wind</w:t>
      </w:r>
    </w:p>
    <w:p>
      <w:pPr>
        <w:pStyle w:val="FirstParagraph"/>
      </w:pPr>
      <w:r>
        <w:rPr>
          <w:iCs/>
          <w:i/>
        </w:rPr>
        <w:t xml:space="preserve">What happens</w:t>
      </w:r>
    </w:p>
    <w:p>
      <w:pPr>
        <w:pStyle w:val="BodyText"/>
      </w:pPr>
      <w:r>
        <w:t xml:space="preserve">Year 1, at the height of the dry season. Kadiatou, the Yaara-Jaxo or Water-Keeper of Nafawol, draws a bucket that comes up thin and bitter; her granddaughter Mariam is weak from fever. Under the baobab, Adam, who now speaks good Nabari, and Dr Arramata, born four hundred paces from the well, explain a machine that pulls water from the air. Mamadou is sceptical, and Fatou, a trader, calls the fund charity. Arramata says nobody sent her: she has measured the floodplain for eleven years. Adam says he once built a system owned only on paper, and sets out the Fund’s rule: if Nafawol does not own what is built, the money stops. Asked for counsel, Kadiatou tells him that words are wind, and asks to be shown. Walking her home, Fatou tells her to say yes.</w:t>
      </w:r>
    </w:p>
    <w:p>
      <w:pPr>
        <w:pStyle w:val="BodyText"/>
      </w:pPr>
      <w:r>
        <w:rPr>
          <w:iCs/>
          <w:i/>
        </w:rPr>
        <w:t xml:space="preserve">Notice</w:t>
      </w:r>
    </w:p>
    <w:p>
      <w:pPr>
        <w:numPr>
          <w:ilvl w:val="0"/>
          <w:numId w:val="1024"/>
        </w:numPr>
        <w:pStyle w:val="Compact"/>
      </w:pPr>
      <w:r>
        <w:t xml:space="preserve">Kadiatou’s private reckoning at the well:</w:t>
      </w:r>
      <w:r>
        <w:t xml:space="preserve"> </w:t>
      </w:r>
      <w:r>
        <w:t xml:space="preserve">“</w:t>
      </w:r>
      <w:r>
        <w:t xml:space="preserve">This water is slow poison, and I am the one who serves it.</w:t>
      </w:r>
      <w:r>
        <w:t xml:space="preserve">”</w:t>
      </w:r>
    </w:p>
    <w:p>
      <w:pPr>
        <w:numPr>
          <w:ilvl w:val="0"/>
          <w:numId w:val="1024"/>
        </w:numPr>
        <w:pStyle w:val="Compact"/>
      </w:pPr>
      <w:r>
        <w:t xml:space="preserve">The bowl she carries to the strangers,</w:t>
      </w:r>
      <w:r>
        <w:t xml:space="preserve"> </w:t>
      </w:r>
      <w:r>
        <w:t xml:space="preserve">“</w:t>
      </w:r>
      <w:r>
        <w:t xml:space="preserve">because a guest is offered water and there was no other water to give.</w:t>
      </w:r>
      <w:r>
        <w:t xml:space="preserve">”</w:t>
      </w:r>
    </w:p>
    <w:p>
      <w:pPr>
        <w:numPr>
          <w:ilvl w:val="0"/>
          <w:numId w:val="1024"/>
        </w:numPr>
        <w:pStyle w:val="Compact"/>
      </w:pPr>
      <w:r>
        <w:t xml:space="preserve">Adam on his name for the fund: Proxima is the nearest star. Fatou:</w:t>
      </w:r>
      <w:r>
        <w:t xml:space="preserve"> </w:t>
      </w:r>
      <w:r>
        <w:t xml:space="preserve">“</w:t>
      </w:r>
      <w:r>
        <w:t xml:space="preserve">Then it’s a long way off.</w:t>
      </w:r>
      <w:r>
        <w:t xml:space="preserve">”</w:t>
      </w:r>
    </w:p>
    <w:p>
      <w:pPr>
        <w:numPr>
          <w:ilvl w:val="0"/>
          <w:numId w:val="1024"/>
        </w:numPr>
        <w:pStyle w:val="Compact"/>
      </w:pPr>
      <w:r>
        <w:t xml:space="preserve">The two friends on keys and gates. Kadiatou:</w:t>
      </w:r>
      <w:r>
        <w:t xml:space="preserve"> </w:t>
      </w:r>
      <w:r>
        <w:t xml:space="preserve">“</w:t>
      </w:r>
      <w:r>
        <w:t xml:space="preserve">A well has no gate. Anyone with a rope may draw from it.</w:t>
      </w:r>
      <w:r>
        <w:t xml:space="preserve">”</w:t>
      </w:r>
      <w:r>
        <w:t xml:space="preserve"> </w:t>
      </w:r>
      <w:r>
        <w:t xml:space="preserve">Fatou:</w:t>
      </w:r>
      <w:r>
        <w:t xml:space="preserve"> </w:t>
      </w:r>
      <w:r>
        <w:t xml:space="preserve">“</w:t>
      </w:r>
      <w:r>
        <w:t xml:space="preserve">When one man owns the only lorry on the road… he’s kind all through the planting. At harvest he names his price.</w:t>
      </w:r>
      <w:r>
        <w:t xml:space="preserve">”</w:t>
      </w:r>
    </w:p>
    <w:bookmarkEnd w:id="79"/>
    <w:bookmarkStart w:id="80" w:name="chapter-11-the-taste-of-nothing"/>
    <w:p>
      <w:pPr>
        <w:pStyle w:val="Heading3"/>
      </w:pPr>
      <w:r>
        <w:t xml:space="preserve">Chapter 11: The Taste of Nothing</w:t>
      </w:r>
    </w:p>
    <w:p>
      <w:pPr>
        <w:pStyle w:val="FirstParagraph"/>
      </w:pPr>
      <w:r>
        <w:rPr>
          <w:iCs/>
          <w:i/>
        </w:rPr>
        <w:t xml:space="preserve">What happens</w:t>
      </w:r>
    </w:p>
    <w:p>
      <w:pPr>
        <w:pStyle w:val="BodyText"/>
      </w:pPr>
      <w:r>
        <w:t xml:space="preserve">Adam and Arramata put up a demonstration unit while the village keeps its distance and Ousman mocks. Asked why she chose Adam, Arramata says he has already been wrong in public. Towards evening the first drops fall, then the machine overheats. Bakary the weaver suggests wet jute, as the women use on hot dye pots, and the women run to the old well to soak it. The drip comes back. Kadiatou tastes the water and finds nothing in it. The beaker goes round, and she carries a cup home to Mariam. Nine days later Fatou takes the agreement and reads it aloud herself, clause by clause, in Nabari. It gives the committee a key, keeps a second with Proxima for ten years, and holds the drawings so that nobody else can. Alkalo Sankung signs, and the little key goes into Fatou’s purse.</w:t>
      </w:r>
    </w:p>
    <w:p>
      <w:pPr>
        <w:pStyle w:val="BodyText"/>
      </w:pPr>
      <w:r>
        <w:rPr>
          <w:iCs/>
          <w:i/>
        </w:rPr>
        <w:t xml:space="preserve">Notice</w:t>
      </w:r>
    </w:p>
    <w:p>
      <w:pPr>
        <w:numPr>
          <w:ilvl w:val="0"/>
          <w:numId w:val="1025"/>
        </w:numPr>
        <w:pStyle w:val="Compact"/>
      </w:pPr>
      <w:r>
        <w:t xml:space="preserve">Arramata’s reason:</w:t>
      </w:r>
      <w:r>
        <w:t xml:space="preserve"> </w:t>
      </w:r>
      <w:r>
        <w:t xml:space="preserve">“</w:t>
      </w:r>
      <w:r>
        <w:t xml:space="preserve">I didn’t choose a good man, Yaara-Jaxo. I chose a man with a specific education.</w:t>
      </w:r>
      <w:r>
        <w:t xml:space="preserve">”</w:t>
      </w:r>
    </w:p>
    <w:p>
      <w:pPr>
        <w:numPr>
          <w:ilvl w:val="0"/>
          <w:numId w:val="1025"/>
        </w:numPr>
        <w:pStyle w:val="Compact"/>
      </w:pPr>
      <w:r>
        <w:t xml:space="preserve">Bakary’s idea comes from the dye pots, and the water for it from the well nobody should drink:</w:t>
      </w:r>
      <w:r>
        <w:t xml:space="preserve"> </w:t>
      </w:r>
      <w:r>
        <w:t xml:space="preserve">“</w:t>
      </w:r>
      <w:r>
        <w:t xml:space="preserve">Not for drinking. For this.</w:t>
      </w:r>
      <w:r>
        <w:t xml:space="preserve">”</w:t>
      </w:r>
      <w:r>
        <w:t xml:space="preserve"> </w:t>
      </w:r>
      <w:r>
        <w:t xml:space="preserve">Kadiatou gives her consent with a single nod.</w:t>
      </w:r>
    </w:p>
    <w:p>
      <w:pPr>
        <w:numPr>
          <w:ilvl w:val="0"/>
          <w:numId w:val="1025"/>
        </w:numPr>
        <w:pStyle w:val="Compact"/>
      </w:pPr>
      <w:r>
        <w:t xml:space="preserve">Mariam drinks</w:t>
      </w:r>
      <w:r>
        <w:t xml:space="preserve"> </w:t>
      </w:r>
      <w:r>
        <w:t xml:space="preserve">“</w:t>
      </w:r>
      <w:r>
        <w:t xml:space="preserve">and made a face, because she had forgotten that water could taste of nothing</w:t>
      </w:r>
      <w:r>
        <w:t xml:space="preserve">”</w:t>
      </w:r>
      <w:r>
        <w:t xml:space="preserve">.</w:t>
      </w:r>
    </w:p>
    <w:p>
      <w:pPr>
        <w:numPr>
          <w:ilvl w:val="0"/>
          <w:numId w:val="1025"/>
        </w:numPr>
        <w:pStyle w:val="Compact"/>
      </w:pPr>
      <w:r>
        <w:t xml:space="preserve">Fatou on why she reads the paper herself:</w:t>
      </w:r>
      <w:r>
        <w:t xml:space="preserve"> </w:t>
      </w:r>
      <w:r>
        <w:t xml:space="preserve">“</w:t>
      </w:r>
      <w:r>
        <w:t xml:space="preserve">Every one of them skipped a line.</w:t>
      </w:r>
      <w:r>
        <w:t xml:space="preserve">”</w:t>
      </w:r>
      <w:r>
        <w:t xml:space="preserve"> </w:t>
      </w:r>
      <w:r>
        <w:t xml:space="preserve">Compare Adam with the amendment in Chapter 4. Kadiatou asks one thing only:</w:t>
      </w:r>
      <w:r>
        <w:t xml:space="preserve"> </w:t>
      </w:r>
      <w:r>
        <w:t xml:space="preserve">“</w:t>
      </w:r>
      <w:r>
        <w:t xml:space="preserve">Who keeps the padlock?</w:t>
      </w:r>
      <w:r>
        <w:t xml:space="preserve">”</w:t>
      </w:r>
    </w:p>
    <w:bookmarkEnd w:id="80"/>
    <w:bookmarkStart w:id="81" w:name="chapter-12-the-first-furrow"/>
    <w:p>
      <w:pPr>
        <w:pStyle w:val="Heading3"/>
      </w:pPr>
      <w:r>
        <w:t xml:space="preserve">Chapter 12: The First Furrow</w:t>
      </w:r>
    </w:p>
    <w:p>
      <w:pPr>
        <w:pStyle w:val="FirstParagraph"/>
      </w:pPr>
      <w:r>
        <w:rPr>
          <w:iCs/>
          <w:i/>
        </w:rPr>
        <w:t xml:space="preserve">What happens</w:t>
      </w:r>
    </w:p>
    <w:p>
      <w:pPr>
        <w:pStyle w:val="BodyText"/>
      </w:pPr>
      <w:r>
        <w:t xml:space="preserve">Year 1, rains to harvest. The permanent harvester, a deep borehole for drinking water and a solar array go up, and taps open in the square. Kadiatou still draws one bitter bucket each morning, for her okra. Arramata proposes a ñan-kale, a public contest settled by results, on one hectare of poor land, and Ousman accepts. His men plant groundnuts. Her team runs drip lines from a second, shallow borehole in the salt band, flushes the salt down and plants cover crops he calls weeds. A dry spell nearly kills them, and women pour their rice water along the rows at dusk. The crops are turned back into the soil and cotton follows. Ousman holds the two soils in his two hands and asks to be taught. Shelter trees go in, the first cotton sells well at the port, and Fatou holds the first public accounting.</w:t>
      </w:r>
    </w:p>
    <w:p>
      <w:pPr>
        <w:pStyle w:val="BodyText"/>
      </w:pPr>
      <w:r>
        <w:rPr>
          <w:iCs/>
          <w:i/>
        </w:rPr>
        <w:t xml:space="preserve">Notice</w:t>
      </w:r>
    </w:p>
    <w:p>
      <w:pPr>
        <w:numPr>
          <w:ilvl w:val="0"/>
          <w:numId w:val="1026"/>
        </w:numPr>
        <w:pStyle w:val="Compact"/>
      </w:pPr>
      <w:r>
        <w:t xml:space="preserve">Arramata on her own machine:</w:t>
      </w:r>
      <w:r>
        <w:t xml:space="preserve"> </w:t>
      </w:r>
      <w:r>
        <w:t xml:space="preserve">“</w:t>
      </w:r>
      <w:r>
        <w:t xml:space="preserve">This is a bridge.</w:t>
      </w:r>
      <w:r>
        <w:t xml:space="preserve">”</w:t>
      </w:r>
      <w:r>
        <w:t xml:space="preserve"> </w:t>
      </w:r>
      <w:r>
        <w:t xml:space="preserve">She adds:</w:t>
      </w:r>
      <w:r>
        <w:t xml:space="preserve"> </w:t>
      </w:r>
      <w:r>
        <w:t xml:space="preserve">“</w:t>
      </w:r>
      <w:r>
        <w:t xml:space="preserve">If they don’t, we’ll have built a very expensive way to lose slowly.</w:t>
      </w:r>
      <w:r>
        <w:t xml:space="preserve">”</w:t>
      </w:r>
    </w:p>
    <w:p>
      <w:pPr>
        <w:numPr>
          <w:ilvl w:val="0"/>
          <w:numId w:val="1026"/>
        </w:numPr>
        <w:pStyle w:val="Compact"/>
      </w:pPr>
      <w:r>
        <w:t xml:space="preserve">Kadiatou’s okra teaches the scientist something:</w:t>
      </w:r>
      <w:r>
        <w:t xml:space="preserve"> </w:t>
      </w:r>
      <w:r>
        <w:t xml:space="preserve">“</w:t>
      </w:r>
      <w:r>
        <w:t xml:space="preserve">Where I pour the bitter water on my okra… the ground goes white at the edge.</w:t>
      </w:r>
      <w:r>
        <w:t xml:space="preserve">”</w:t>
      </w:r>
      <w:r>
        <w:t xml:space="preserve"> </w:t>
      </w:r>
      <w:r>
        <w:t xml:space="preserve">Arramata writes it down.</w:t>
      </w:r>
    </w:p>
    <w:p>
      <w:pPr>
        <w:numPr>
          <w:ilvl w:val="0"/>
          <w:numId w:val="1026"/>
        </w:numPr>
        <w:pStyle w:val="Compact"/>
      </w:pPr>
      <w:r>
        <w:t xml:space="preserve">Ousman’s terms after he concedes:</w:t>
      </w:r>
      <w:r>
        <w:t xml:space="preserve"> </w:t>
      </w:r>
      <w:r>
        <w:t xml:space="preserve">“</w:t>
      </w:r>
      <w:r>
        <w:t xml:space="preserve">The water is yours. The soil is ours. Do not confuse them.</w:t>
      </w:r>
      <w:r>
        <w:t xml:space="preserve">”</w:t>
      </w:r>
    </w:p>
    <w:p>
      <w:pPr>
        <w:numPr>
          <w:ilvl w:val="0"/>
          <w:numId w:val="1026"/>
        </w:numPr>
        <w:pStyle w:val="Compact"/>
      </w:pPr>
      <w:r>
        <w:t xml:space="preserve">Fatou’s mother in the hunger years, who cooked the seed millet:</w:t>
      </w:r>
      <w:r>
        <w:t xml:space="preserve"> </w:t>
      </w:r>
      <w:r>
        <w:t xml:space="preserve">“</w:t>
      </w:r>
      <w:r>
        <w:t xml:space="preserve">She pounded it at night so the neighbours would not hear.</w:t>
      </w:r>
      <w:r>
        <w:t xml:space="preserve">”</w:t>
      </w:r>
    </w:p>
    <w:bookmarkEnd w:id="81"/>
    <w:bookmarkStart w:id="82" w:name="chapter-13-the-road-of-hands"/>
    <w:p>
      <w:pPr>
        <w:pStyle w:val="Heading3"/>
      </w:pPr>
      <w:r>
        <w:t xml:space="preserve">Chapter 13: The Road of Hands</w:t>
      </w:r>
    </w:p>
    <w:p>
      <w:pPr>
        <w:pStyle w:val="FirstParagraph"/>
      </w:pPr>
      <w:r>
        <w:rPr>
          <w:iCs/>
          <w:i/>
        </w:rPr>
        <w:t xml:space="preserve">What happens</w:t>
      </w:r>
    </w:p>
    <w:p>
      <w:pPr>
        <w:pStyle w:val="BodyText"/>
      </w:pPr>
      <w:r>
        <w:t xml:space="preserve">Year 2. A storm sinks a lorry with ten tonnes of cotton on the old track, and the committee decides to build its own road. Before work starts, Kadiatou pours harvester water on the dust and names it. Edrisa, a builder, organises the kafo into teams. Adam is put to hauling with the youngest boys, who show him how to carry a basket. When the cord for setting the crown will not reach, Kadiatou sends a girl for the old well rope. Isatou, who runs the women’s kafo, reads out what the women’s cooking has cost and asks Fatou to put it in the ledger; the common fund pays for the millet and the oil. Hassan reads the drawings for the crews, and Bakary slopes the culvert walls the old way. Within a month nearly a kilometre is finished. Two herd boys from Sirawol stop their goats to look.</w:t>
      </w:r>
    </w:p>
    <w:p>
      <w:pPr>
        <w:pStyle w:val="BodyText"/>
      </w:pPr>
      <w:r>
        <w:rPr>
          <w:iCs/>
          <w:i/>
        </w:rPr>
        <w:t xml:space="preserve">Notice</w:t>
      </w:r>
    </w:p>
    <w:p>
      <w:pPr>
        <w:numPr>
          <w:ilvl w:val="0"/>
          <w:numId w:val="1027"/>
        </w:numPr>
        <w:pStyle w:val="Compact"/>
      </w:pPr>
      <w:r>
        <w:t xml:space="preserve">Kadiatou’s blessing on the work:</w:t>
      </w:r>
      <w:r>
        <w:t xml:space="preserve"> </w:t>
      </w:r>
      <w:r>
        <w:t xml:space="preserve">“</w:t>
      </w:r>
      <w:r>
        <w:t xml:space="preserve">Let it be a road of hands.</w:t>
      </w:r>
      <w:r>
        <w:t xml:space="preserve">”</w:t>
      </w:r>
    </w:p>
    <w:p>
      <w:pPr>
        <w:numPr>
          <w:ilvl w:val="0"/>
          <w:numId w:val="1027"/>
        </w:numPr>
        <w:pStyle w:val="Compact"/>
      </w:pPr>
      <w:r>
        <w:t xml:space="preserve">The boys take the basket off Adam’s head and set it back on again</w:t>
      </w:r>
      <w:r>
        <w:t xml:space="preserve"> </w:t>
      </w:r>
      <w:r>
        <w:t xml:space="preserve">“</w:t>
      </w:r>
      <w:r>
        <w:t xml:space="preserve">until he carried it their way</w:t>
      </w:r>
      <w:r>
        <w:t xml:space="preserve">”</w:t>
      </w:r>
      <w:r>
        <w:t xml:space="preserve">.</w:t>
      </w:r>
    </w:p>
    <w:p>
      <w:pPr>
        <w:numPr>
          <w:ilvl w:val="0"/>
          <w:numId w:val="1027"/>
        </w:numPr>
        <w:pStyle w:val="Compact"/>
      </w:pPr>
      <w:r>
        <w:t xml:space="preserve">Mamadou, watching Edrisa sight along the well rope:</w:t>
      </w:r>
      <w:r>
        <w:t xml:space="preserve"> </w:t>
      </w:r>
      <w:r>
        <w:t xml:space="preserve">“</w:t>
      </w:r>
      <w:r>
        <w:t xml:space="preserve">Is this the machinery?</w:t>
      </w:r>
      <w:r>
        <w:t xml:space="preserve">”</w:t>
      </w:r>
      <w:r>
        <w:t xml:space="preserve"> </w:t>
      </w:r>
      <w:r>
        <w:t xml:space="preserve">Edrisa:</w:t>
      </w:r>
      <w:r>
        <w:t xml:space="preserve"> </w:t>
      </w:r>
      <w:r>
        <w:t xml:space="preserve">“</w:t>
      </w:r>
      <w:r>
        <w:t xml:space="preserve">Some of it.</w:t>
      </w:r>
      <w:r>
        <w:t xml:space="preserve">”</w:t>
      </w:r>
      <w:r>
        <w:t xml:space="preserve"> </w:t>
      </w:r>
      <w:r>
        <w:t xml:space="preserve">The rope Kadiatou has drawn with every morning sets the line of the new road.</w:t>
      </w:r>
    </w:p>
    <w:p>
      <w:pPr>
        <w:numPr>
          <w:ilvl w:val="0"/>
          <w:numId w:val="1027"/>
        </w:numPr>
        <w:pStyle w:val="Compact"/>
      </w:pPr>
      <w:r>
        <w:t xml:space="preserve">Isatou:</w:t>
      </w:r>
      <w:r>
        <w:t xml:space="preserve"> </w:t>
      </w:r>
      <w:r>
        <w:t xml:space="preserve">“</w:t>
      </w:r>
      <w:r>
        <w:t xml:space="preserve">I want it written down who fed them while they built it, and what it cost, so that the grandsons can read it for themselves.</w:t>
      </w:r>
      <w:r>
        <w:t xml:space="preserve">”</w:t>
      </w:r>
    </w:p>
    <w:bookmarkEnd w:id="82"/>
    <w:bookmarkStart w:id="83" w:name="chapter-14-the-shadow-of-envy"/>
    <w:p>
      <w:pPr>
        <w:pStyle w:val="Heading3"/>
      </w:pPr>
      <w:r>
        <w:t xml:space="preserve">Chapter 14: The Shadow of Envy</w:t>
      </w:r>
    </w:p>
    <w:p>
      <w:pPr>
        <w:pStyle w:val="FirstParagraph"/>
      </w:pPr>
      <w:r>
        <w:rPr>
          <w:iCs/>
          <w:i/>
        </w:rPr>
        <w:t xml:space="preserve">What happens</w:t>
      </w:r>
    </w:p>
    <w:p>
      <w:pPr>
        <w:pStyle w:val="BodyText"/>
      </w:pPr>
      <w:r>
        <w:t xml:space="preserve">Year 2, the harmattan. Nearly two kilometres of road are done. Demba, a young road-builder who grew up in the hunger years, is the last to put down his shovel each night. Then someone pours sand into the road-site pump. At the ginnery Fatou deals with the buyer’s agent who has bought cotton at the farm gate for fifteen years; he asks, pleasantly, where the road will join the tarmac. A few days later his truck and scales are parked at Sirawol, and the Sirawol onion-seller takes Fatou’s low price without a word of greeting. Two weeks on, the new culvert at the gully is found torn apart. The work songs stop, and Demba arrives on site with his father’s machete. At the committee Fatou points at Sirawol and Mamadou agrees. The alkalo stops them.</w:t>
      </w:r>
    </w:p>
    <w:p>
      <w:pPr>
        <w:pStyle w:val="BodyText"/>
      </w:pPr>
      <w:r>
        <w:rPr>
          <w:iCs/>
          <w:i/>
        </w:rPr>
        <w:t xml:space="preserve">Notice</w:t>
      </w:r>
    </w:p>
    <w:p>
      <w:pPr>
        <w:numPr>
          <w:ilvl w:val="0"/>
          <w:numId w:val="1028"/>
        </w:numPr>
        <w:pStyle w:val="Compact"/>
      </w:pPr>
      <w:r>
        <w:t xml:space="preserve">The agent’s question about the junction, and his joke that he may need a smaller truck</w:t>
      </w:r>
      <w:r>
        <w:t xml:space="preserve"> </w:t>
      </w:r>
      <w:r>
        <w:t xml:space="preserve">“</w:t>
      </w:r>
      <w:r>
        <w:t xml:space="preserve">if nobody needs mine any more.</w:t>
      </w:r>
      <w:r>
        <w:t xml:space="preserve">”</w:t>
      </w:r>
    </w:p>
    <w:p>
      <w:pPr>
        <w:numPr>
          <w:ilvl w:val="0"/>
          <w:numId w:val="1028"/>
        </w:numPr>
        <w:pStyle w:val="Compact"/>
      </w:pPr>
      <w:r>
        <w:t xml:space="preserve">The onion-seller, who always wins by a coin and adds an onion, this time</w:t>
      </w:r>
      <w:r>
        <w:t xml:space="preserve"> </w:t>
      </w:r>
      <w:r>
        <w:t xml:space="preserve">“</w:t>
      </w:r>
      <w:r>
        <w:t xml:space="preserve">did not ask after Fatou’s household.</w:t>
      </w:r>
      <w:r>
        <w:t xml:space="preserve">”</w:t>
      </w:r>
    </w:p>
    <w:p>
      <w:pPr>
        <w:numPr>
          <w:ilvl w:val="0"/>
          <w:numId w:val="1028"/>
        </w:numPr>
        <w:pStyle w:val="Compact"/>
      </w:pPr>
      <w:r>
        <w:t xml:space="preserve">Demba touches a broken stone he helped set on a hot day, with the crew singing and Bakary slapping the wall when it stood right:</w:t>
      </w:r>
      <w:r>
        <w:t xml:space="preserve"> </w:t>
      </w:r>
      <w:r>
        <w:t xml:space="preserve">“</w:t>
      </w:r>
      <w:r>
        <w:t xml:space="preserve">Its edge bit into his skin.</w:t>
      </w:r>
      <w:r>
        <w:t xml:space="preserve">”</w:t>
      </w:r>
    </w:p>
    <w:p>
      <w:pPr>
        <w:numPr>
          <w:ilvl w:val="0"/>
          <w:numId w:val="1028"/>
        </w:numPr>
        <w:pStyle w:val="Compact"/>
      </w:pPr>
      <w:r>
        <w:t xml:space="preserve">In the committee,</w:t>
      </w:r>
      <w:r>
        <w:t xml:space="preserve"> </w:t>
      </w:r>
      <w:r>
        <w:t xml:space="preserve">“</w:t>
      </w:r>
      <w:r>
        <w:t xml:space="preserve">Adam said nothing.</w:t>
      </w:r>
      <w:r>
        <w:t xml:space="preserve">”</w:t>
      </w:r>
      <w:r>
        <w:t xml:space="preserve"> </w:t>
      </w:r>
      <w:r>
        <w:t xml:space="preserve">Sankung closes the meeting:</w:t>
      </w:r>
      <w:r>
        <w:t xml:space="preserve"> </w:t>
      </w:r>
      <w:r>
        <w:t xml:space="preserve">“</w:t>
      </w:r>
      <w:r>
        <w:t xml:space="preserve">Nobody names a village tonight.</w:t>
      </w:r>
      <w:r>
        <w:t xml:space="preserve">”</w:t>
      </w:r>
    </w:p>
    <w:bookmarkEnd w:id="83"/>
    <w:bookmarkStart w:id="84" w:name="chapter-15-the-floodplain-guardians"/>
    <w:p>
      <w:pPr>
        <w:pStyle w:val="Heading3"/>
      </w:pPr>
      <w:r>
        <w:t xml:space="preserve">Chapter 15: The Floodplain Guardians</w:t>
      </w:r>
    </w:p>
    <w:p>
      <w:pPr>
        <w:pStyle w:val="FirstParagraph"/>
      </w:pPr>
      <w:r>
        <w:rPr>
          <w:iCs/>
          <w:i/>
        </w:rPr>
        <w:t xml:space="preserve">What happens</w:t>
      </w:r>
    </w:p>
    <w:p>
      <w:pPr>
        <w:pStyle w:val="BodyText"/>
      </w:pPr>
      <w:r>
        <w:t xml:space="preserve">The committee argues about armed night patrols. Adam draws in the dust:</w:t>
      </w:r>
      <w:r>
        <w:t xml:space="preserve"> </w:t>
      </w:r>
      <w:r>
        <w:t xml:space="preserve">“</w:t>
      </w:r>
      <w:r>
        <w:t xml:space="preserve">You do not need an army,</w:t>
      </w:r>
      <w:r>
        <w:t xml:space="preserve">”</w:t>
      </w:r>
      <w:r>
        <w:t xml:space="preserve"> </w:t>
      </w:r>
      <w:r>
        <w:t xml:space="preserve">he says.</w:t>
      </w:r>
      <w:r>
        <w:t xml:space="preserve"> </w:t>
      </w:r>
      <w:r>
        <w:t xml:space="preserve">“</w:t>
      </w:r>
      <w:r>
        <w:t xml:space="preserve">You need eyes.</w:t>
      </w:r>
      <w:r>
        <w:t xml:space="preserve">”</w:t>
      </w:r>
      <w:r>
        <w:t xml:space="preserve"> </w:t>
      </w:r>
      <w:r>
        <w:t xml:space="preserve">Edrisa posts pairs at the quarry, the culvert and the harvester, and Kadiatou names them the Floodplain Guardians, who do not chase. Edrisa recruits Demba and finds him sharpening the machete. The elders teach tracking, and Hassan teaches the radios. On a moonless night Demba and Fanta, a young weaver, spot two men at the fuel drums; floodlamps send the strangers running, and they drop a brand-new crowbar. Three weeks later two new Guardians chase a figure in the dark. Demba could call them back and does not. It is a herd boy from Sirawol, who falls into the wash and breaks his arm. Mamadou takes him home with a goat and an apology, and Alkalo Musa does not offer him water.</w:t>
      </w:r>
    </w:p>
    <w:p>
      <w:pPr>
        <w:pStyle w:val="BodyText"/>
      </w:pPr>
      <w:r>
        <w:rPr>
          <w:iCs/>
          <w:i/>
        </w:rPr>
        <w:t xml:space="preserve">Notice</w:t>
      </w:r>
    </w:p>
    <w:p>
      <w:pPr>
        <w:numPr>
          <w:ilvl w:val="0"/>
          <w:numId w:val="1029"/>
        </w:numPr>
        <w:pStyle w:val="Compact"/>
      </w:pPr>
      <w:r>
        <w:t xml:space="preserve">Fanta to Demba on the rise:</w:t>
      </w:r>
      <w:r>
        <w:t xml:space="preserve"> </w:t>
      </w:r>
      <w:r>
        <w:t xml:space="preserve">“</w:t>
      </w:r>
      <w:r>
        <w:t xml:space="preserve">Then leave it at home with your father.</w:t>
      </w:r>
      <w:r>
        <w:t xml:space="preserve">”</w:t>
      </w:r>
    </w:p>
    <w:p>
      <w:pPr>
        <w:numPr>
          <w:ilvl w:val="0"/>
          <w:numId w:val="1029"/>
        </w:numPr>
        <w:pStyle w:val="Compact"/>
      </w:pPr>
      <w:r>
        <w:t xml:space="preserve">Fatou, turning the dropped crowbar over, sees money behind the men:</w:t>
      </w:r>
      <w:r>
        <w:t xml:space="preserve"> </w:t>
      </w:r>
      <w:r>
        <w:t xml:space="preserve">“</w:t>
      </w:r>
      <w:r>
        <w:t xml:space="preserve">Somebody bought them this.</w:t>
      </w:r>
      <w:r>
        <w:t xml:space="preserve">”</w:t>
      </w:r>
      <w:r>
        <w:t xml:space="preserve"> </w:t>
      </w:r>
      <w:r>
        <w:t xml:space="preserve">The paint is still on it.</w:t>
      </w:r>
    </w:p>
    <w:p>
      <w:pPr>
        <w:numPr>
          <w:ilvl w:val="0"/>
          <w:numId w:val="1029"/>
        </w:numPr>
        <w:pStyle w:val="Compact"/>
      </w:pPr>
      <w:r>
        <w:t xml:space="preserve">What Demba admits only to himself: for a few seconds</w:t>
      </w:r>
      <w:r>
        <w:t xml:space="preserve"> </w:t>
      </w:r>
      <w:r>
        <w:t xml:space="preserve">“</w:t>
      </w:r>
      <w:r>
        <w:t xml:space="preserve">he wanted them to catch someone.</w:t>
      </w:r>
      <w:r>
        <w:t xml:space="preserve">”</w:t>
      </w:r>
      <w:r>
        <w:t xml:space="preserve"> </w:t>
      </w:r>
      <w:r>
        <w:t xml:space="preserve">Afterwards he leaves the machete at home.</w:t>
      </w:r>
    </w:p>
    <w:p>
      <w:pPr>
        <w:numPr>
          <w:ilvl w:val="0"/>
          <w:numId w:val="1029"/>
        </w:numPr>
        <w:pStyle w:val="Compact"/>
      </w:pPr>
      <w:r>
        <w:t xml:space="preserve">Musa’s charge:</w:t>
      </w:r>
      <w:r>
        <w:t xml:space="preserve"> </w:t>
      </w:r>
      <w:r>
        <w:t xml:space="preserve">“</w:t>
      </w:r>
      <w:r>
        <w:t xml:space="preserve">You have lights now,</w:t>
      </w:r>
      <w:r>
        <w:t xml:space="preserve">”</w:t>
      </w:r>
      <w:r>
        <w:t xml:space="preserve"> </w:t>
      </w:r>
      <w:r>
        <w:t xml:space="preserve">he says.</w:t>
      </w:r>
      <w:r>
        <w:t xml:space="preserve"> </w:t>
      </w:r>
      <w:r>
        <w:t xml:space="preserve">“</w:t>
      </w:r>
      <w:r>
        <w:t xml:space="preserve">You have radios. And you use them to chase our children into the stones.</w:t>
      </w:r>
      <w:r>
        <w:t xml:space="preserve">”</w:t>
      </w:r>
      <w:r>
        <w:t xml:space="preserve"> </w:t>
      </w:r>
      <w:r>
        <w:t xml:space="preserve">Mamadou’s whole report to the committee:</w:t>
      </w:r>
      <w:r>
        <w:t xml:space="preserve"> </w:t>
      </w:r>
      <w:r>
        <w:t xml:space="preserve">“</w:t>
      </w:r>
      <w:r>
        <w:t xml:space="preserve">They took the goat.</w:t>
      </w:r>
      <w:r>
        <w:t xml:space="preserve">”</w:t>
      </w:r>
    </w:p>
    <w:bookmarkEnd w:id="84"/>
    <w:bookmarkStart w:id="85" w:name="chapter-16-three-names"/>
    <w:p>
      <w:pPr>
        <w:pStyle w:val="Heading3"/>
      </w:pPr>
      <w:r>
        <w:t xml:space="preserve">Chapter 16: Three Names</w:t>
      </w:r>
    </w:p>
    <w:p>
      <w:pPr>
        <w:pStyle w:val="FirstParagraph"/>
      </w:pPr>
      <w:r>
        <w:rPr>
          <w:iCs/>
          <w:i/>
        </w:rPr>
        <w:t xml:space="preserve">What happens</w:t>
      </w:r>
    </w:p>
    <w:p>
      <w:pPr>
        <w:pStyle w:val="BodyText"/>
      </w:pPr>
      <w:r>
        <w:t xml:space="preserve">Year 3. The harvester has settled at a little under seventy per cent of its design, and the borehole makes up the rest; every Friday Arramata writes its depth on the wall. Crews build stone lines and half-moon pits in the dead channels. Arramata explains that the new trees and soil can earn carbon credits, and Fatou insists that money go into a trust of its own. A young lawyer drafts it until it reads like plain Nabari. Any large payment will need three names from three households, and Mamadou insists the rule bind the elders and himself. His grandson Lamin works out how many Tobaskis a motorbike will cost. Isatou will not let her daughter-in-law jump the osusu queue, even when rain comes through the roof. Adam admits how he once dismissed an apprentice’s figures, and the trust becomes the Coffer Fund, with Proxima’s papers on the wall beside it.</w:t>
      </w:r>
    </w:p>
    <w:p>
      <w:pPr>
        <w:pStyle w:val="BodyText"/>
      </w:pPr>
      <w:r>
        <w:rPr>
          <w:iCs/>
          <w:i/>
        </w:rPr>
        <w:t xml:space="preserve">Notice</w:t>
      </w:r>
    </w:p>
    <w:p>
      <w:pPr>
        <w:numPr>
          <w:ilvl w:val="0"/>
          <w:numId w:val="1030"/>
        </w:numPr>
        <w:pStyle w:val="Compact"/>
      </w:pPr>
      <w:r>
        <w:t xml:space="preserve">Arramata on the harvester:</w:t>
      </w:r>
      <w:r>
        <w:t xml:space="preserve"> </w:t>
      </w:r>
      <w:r>
        <w:t xml:space="preserve">“</w:t>
      </w:r>
      <w:r>
        <w:t xml:space="preserve">It will not get better… We stop asking it to. We plan around it.</w:t>
      </w:r>
      <w:r>
        <w:t xml:space="preserve">”</w:t>
      </w:r>
    </w:p>
    <w:p>
      <w:pPr>
        <w:numPr>
          <w:ilvl w:val="0"/>
          <w:numId w:val="1030"/>
        </w:numPr>
        <w:pStyle w:val="Compact"/>
      </w:pPr>
      <w:r>
        <w:t xml:space="preserve">Mamadou on the signature rule:</w:t>
      </w:r>
      <w:r>
        <w:t xml:space="preserve"> </w:t>
      </w:r>
      <w:r>
        <w:t xml:space="preserve">“</w:t>
      </w:r>
      <w:r>
        <w:t xml:space="preserve">I want the rule to say no to him, so that I do not have to.</w:t>
      </w:r>
      <w:r>
        <w:t xml:space="preserve">”</w:t>
      </w:r>
      <w:r>
        <w:t xml:space="preserve"> </w:t>
      </w:r>
      <w:r>
        <w:t xml:space="preserve">That evening he unties and reties the knot on Lamin’s gate.</w:t>
      </w:r>
    </w:p>
    <w:p>
      <w:pPr>
        <w:numPr>
          <w:ilvl w:val="0"/>
          <w:numId w:val="1030"/>
        </w:numPr>
        <w:pStyle w:val="Compact"/>
      </w:pPr>
      <w:r>
        <w:t xml:space="preserve">Isatou:</w:t>
      </w:r>
      <w:r>
        <w:t xml:space="preserve"> </w:t>
      </w:r>
      <w:r>
        <w:t xml:space="preserve">“</w:t>
      </w:r>
      <w:r>
        <w:t xml:space="preserve">A pot everyone can see into does not empty in the night.</w:t>
      </w:r>
      <w:r>
        <w:t xml:space="preserve">”</w:t>
      </w:r>
    </w:p>
    <w:p>
      <w:pPr>
        <w:numPr>
          <w:ilvl w:val="0"/>
          <w:numId w:val="1030"/>
        </w:numPr>
        <w:pStyle w:val="Compact"/>
      </w:pPr>
      <w:r>
        <w:t xml:space="preserve">Adam’s admission, made in front of the lawyer:</w:t>
      </w:r>
      <w:r>
        <w:t xml:space="preserve"> </w:t>
      </w:r>
      <w:r>
        <w:t xml:space="preserve">“</w:t>
      </w:r>
      <w:r>
        <w:t xml:space="preserve">I told him he had misread them, and I kept the machine running.</w:t>
      </w:r>
      <w:r>
        <w:t xml:space="preserve">”</w:t>
      </w:r>
      <w:r>
        <w:t xml:space="preserve"> </w:t>
      </w:r>
      <w:r>
        <w:t xml:space="preserve">Fatou leaves a space for a name beside the culvert’s second line in her ledger.</w:t>
      </w:r>
    </w:p>
    <w:bookmarkEnd w:id="85"/>
    <w:bookmarkStart w:id="86" w:name="chapter-17-the-two-lines"/>
    <w:p>
      <w:pPr>
        <w:pStyle w:val="Heading3"/>
      </w:pPr>
      <w:r>
        <w:t xml:space="preserve">Chapter 17: The Two Lines</w:t>
      </w:r>
    </w:p>
    <w:p>
      <w:pPr>
        <w:pStyle w:val="FirstParagraph"/>
      </w:pPr>
      <w:r>
        <w:rPr>
          <w:iCs/>
          <w:i/>
        </w:rPr>
        <w:t xml:space="preserve">What happens</w:t>
      </w:r>
    </w:p>
    <w:p>
      <w:pPr>
        <w:pStyle w:val="BodyText"/>
      </w:pPr>
      <w:r>
        <w:t xml:space="preserve">Year 3, at Koriteh. Minister Sulayman of Rural Development, who has lasted nine years by being right, sees a fund that does not pass through his office. Three days after the feast he drives in and orders the signatories to Port Walada to sign it over. Isatou says to put every paper where the whole country can see it, and the lawyer re-registers the trust as a village savings society, so that the banking regulator must look first. At the Ministry, Kadiatou asks what supervision means and is told it means order, and they leave without signing. Months later a bank inspector comes on the weekly bus and studies the ledger for three days. She finds two errors: a Proxima payment entered twice, and a stone payment with only two signatures. Fatou writes her own correction, signs it in full and pins it to the wall at dawn.</w:t>
      </w:r>
    </w:p>
    <w:p>
      <w:pPr>
        <w:pStyle w:val="BodyText"/>
      </w:pPr>
      <w:r>
        <w:rPr>
          <w:iCs/>
          <w:i/>
        </w:rPr>
        <w:t xml:space="preserve">Notice</w:t>
      </w:r>
    </w:p>
    <w:p>
      <w:pPr>
        <w:numPr>
          <w:ilvl w:val="0"/>
          <w:numId w:val="1031"/>
        </w:numPr>
        <w:pStyle w:val="Compact"/>
      </w:pPr>
      <w:r>
        <w:t xml:space="preserve">Sulayman has his reasons: two of the four community funds he has watched were</w:t>
      </w:r>
      <w:r>
        <w:t xml:space="preserve"> </w:t>
      </w:r>
      <w:r>
        <w:t xml:space="preserve">“</w:t>
      </w:r>
      <w:r>
        <w:t xml:space="preserve">emptied by the men who ran them.</w:t>
      </w:r>
      <w:r>
        <w:t xml:space="preserve">”</w:t>
      </w:r>
    </w:p>
    <w:p>
      <w:pPr>
        <w:numPr>
          <w:ilvl w:val="0"/>
          <w:numId w:val="1031"/>
        </w:numPr>
        <w:pStyle w:val="Compact"/>
      </w:pPr>
      <w:r>
        <w:t xml:space="preserve">The inspector:</w:t>
      </w:r>
      <w:r>
        <w:t xml:space="preserve"> </w:t>
      </w:r>
      <w:r>
        <w:t xml:space="preserve">“</w:t>
      </w:r>
      <w:r>
        <w:t xml:space="preserve">If you let it be two when it is convenient, it will be two when it is not.</w:t>
      </w:r>
      <w:r>
        <w:t xml:space="preserve">”</w:t>
      </w:r>
      <w:r>
        <w:t xml:space="preserve"> </w:t>
      </w:r>
      <w:r>
        <w:t xml:space="preserve">She also lets slip that she wishes half the banks kept books like this, then takes it back.</w:t>
      </w:r>
    </w:p>
    <w:p>
      <w:pPr>
        <w:numPr>
          <w:ilvl w:val="0"/>
          <w:numId w:val="1031"/>
        </w:numPr>
        <w:pStyle w:val="Compact"/>
      </w:pPr>
      <w:r>
        <w:t xml:space="preserve">Fatou crosses nothing out, and</w:t>
      </w:r>
      <w:r>
        <w:t xml:space="preserve"> </w:t>
      </w:r>
      <w:r>
        <w:t xml:space="preserve">“</w:t>
      </w:r>
      <w:r>
        <w:t xml:space="preserve">The line ran longer than any other on the page.</w:t>
      </w:r>
      <w:r>
        <w:t xml:space="preserve">”</w:t>
      </w:r>
      <w:r>
        <w:t xml:space="preserve"> </w:t>
      </w:r>
      <w:r>
        <w:t xml:space="preserve">Kadiatou, drawing her morning bucket, sees her with the lantern still lit in daylight and does not call out.</w:t>
      </w:r>
    </w:p>
    <w:p>
      <w:pPr>
        <w:numPr>
          <w:ilvl w:val="0"/>
          <w:numId w:val="1031"/>
        </w:numPr>
        <w:pStyle w:val="Compact"/>
      </w:pPr>
      <w:r>
        <w:t xml:space="preserve">The space in the ledger. The inspector asks about it. Fatou:</w:t>
      </w:r>
      <w:r>
        <w:t xml:space="preserve"> </w:t>
      </w:r>
      <w:r>
        <w:t xml:space="preserve">“</w:t>
      </w:r>
      <w:r>
        <w:t xml:space="preserve">A name… When we have it.</w:t>
      </w:r>
      <w:r>
        <w:t xml:space="preserve">”</w:t>
      </w:r>
    </w:p>
    <w:bookmarkEnd w:id="86"/>
    <w:bookmarkStart w:id="87" w:name="chapter-18-the-mill"/>
    <w:p>
      <w:pPr>
        <w:pStyle w:val="Heading3"/>
      </w:pPr>
      <w:r>
        <w:t xml:space="preserve">Chapter 18: The Mill</w:t>
      </w:r>
    </w:p>
    <w:p>
      <w:pPr>
        <w:pStyle w:val="FirstParagraph"/>
      </w:pPr>
      <w:r>
        <w:rPr>
          <w:iCs/>
          <w:i/>
        </w:rPr>
        <w:t xml:space="preserve">What happens</w:t>
      </w:r>
    </w:p>
    <w:p>
      <w:pPr>
        <w:pStyle w:val="BodyText"/>
      </w:pPr>
      <w:r>
        <w:t xml:space="preserve">Year 4. Crops spoil for want of storage and processing. Fatou points out that the village sells its groundnuts in the shell and buys the oil back at four times the price. The committee wants a mill. Fatou wants a loan from her trading consortium; Kadiatou hears in it the old language of the groundnut traders, and the two friends fall out. Mamadou’s compromise lets the consortium pay for the machines and nothing more. Ironwood beams stand in for steel held up at the port. Hassan finds that the supplier has charged half as much again as the maker’s price and enters both figures, side by side, in the posted ledger. Fatou makes the supplier, a friend of twenty years, repay it, and loses him. The mill opens. Fatou asks Isatou to move the osusu into the Fund; Isatou refuses. In Madina a man sits in Ibrahim’s doorway mending radios for tea.</w:t>
      </w:r>
    </w:p>
    <w:p>
      <w:pPr>
        <w:pStyle w:val="BodyText"/>
      </w:pPr>
      <w:r>
        <w:rPr>
          <w:iCs/>
          <w:i/>
        </w:rPr>
        <w:t xml:space="preserve">Notice</w:t>
      </w:r>
    </w:p>
    <w:p>
      <w:pPr>
        <w:numPr>
          <w:ilvl w:val="0"/>
          <w:numId w:val="1032"/>
        </w:numPr>
        <w:pStyle w:val="Compact"/>
      </w:pPr>
      <w:r>
        <w:t xml:space="preserve">The quarrel:</w:t>
      </w:r>
      <w:r>
        <w:t xml:space="preserve"> </w:t>
      </w:r>
      <w:r>
        <w:t xml:space="preserve">“</w:t>
      </w:r>
      <w:r>
        <w:t xml:space="preserve">Your grandfather could not read a contract,</w:t>
      </w:r>
      <w:r>
        <w:t xml:space="preserve">”</w:t>
      </w:r>
      <w:r>
        <w:t xml:space="preserve"> </w:t>
      </w:r>
      <w:r>
        <w:t xml:space="preserve">Fatou says.</w:t>
      </w:r>
      <w:r>
        <w:t xml:space="preserve"> </w:t>
      </w:r>
      <w:r>
        <w:t xml:space="preserve">“</w:t>
      </w:r>
      <w:r>
        <w:t xml:space="preserve">I have read four hundred. Do not tell me about groundnuts.</w:t>
      </w:r>
      <w:r>
        <w:t xml:space="preserve">”</w:t>
      </w:r>
    </w:p>
    <w:p>
      <w:pPr>
        <w:numPr>
          <w:ilvl w:val="0"/>
          <w:numId w:val="1032"/>
        </w:numPr>
        <w:pStyle w:val="Compact"/>
      </w:pPr>
      <w:r>
        <w:t xml:space="preserve">After the supplier repays:</w:t>
      </w:r>
      <w:r>
        <w:t xml:space="preserve"> </w:t>
      </w:r>
      <w:r>
        <w:t xml:space="preserve">“</w:t>
      </w:r>
      <w:r>
        <w:t xml:space="preserve">I didn’t think it would be me who needed it.</w:t>
      </w:r>
      <w:r>
        <w:t xml:space="preserve">”</w:t>
      </w:r>
      <w:r>
        <w:t xml:space="preserve"> </w:t>
      </w:r>
      <w:r>
        <w:t xml:space="preserve">Kadiatou pours away Fatou’s cold tea on the okra and fills the cup again.</w:t>
      </w:r>
    </w:p>
    <w:p>
      <w:pPr>
        <w:numPr>
          <w:ilvl w:val="0"/>
          <w:numId w:val="1032"/>
        </w:numPr>
        <w:pStyle w:val="Compact"/>
      </w:pPr>
      <w:r>
        <w:t xml:space="preserve">Isatou on the Fund’s three names:</w:t>
      </w:r>
      <w:r>
        <w:t xml:space="preserve"> </w:t>
      </w:r>
      <w:r>
        <w:t xml:space="preserve">“</w:t>
      </w:r>
      <w:r>
        <w:t xml:space="preserve">I know whose names the households go by.</w:t>
      </w:r>
      <w:r>
        <w:t xml:space="preserve">”</w:t>
      </w:r>
    </w:p>
    <w:p>
      <w:pPr>
        <w:numPr>
          <w:ilvl w:val="0"/>
          <w:numId w:val="1032"/>
        </w:numPr>
        <w:pStyle w:val="Compact"/>
      </w:pPr>
      <w:r>
        <w:t xml:space="preserve">The boiler that comes with the oil press,</w:t>
      </w:r>
      <w:r>
        <w:t xml:space="preserve"> </w:t>
      </w:r>
      <w:r>
        <w:t xml:space="preserve">“</w:t>
      </w:r>
      <w:r>
        <w:t xml:space="preserve">crated and stamped and certified somewhere far away</w:t>
      </w:r>
      <w:r>
        <w:t xml:space="preserve">”</w:t>
      </w:r>
      <w:r>
        <w:t xml:space="preserve">, and on the opening day:</w:t>
      </w:r>
      <w:r>
        <w:t xml:space="preserve"> </w:t>
      </w:r>
      <w:r>
        <w:t xml:space="preserve">“</w:t>
      </w:r>
      <w:r>
        <w:t xml:space="preserve">By the press, the little boiler hissed under its foreign stamp.</w:t>
      </w:r>
      <w:r>
        <w:t xml:space="preserve">”</w:t>
      </w:r>
    </w:p>
    <w:bookmarkEnd w:id="87"/>
    <w:bookmarkStart w:id="88" w:name="chapter-19-the-house-of-knowledge"/>
    <w:p>
      <w:pPr>
        <w:pStyle w:val="Heading3"/>
      </w:pPr>
      <w:r>
        <w:t xml:space="preserve">Chapter 19: The House of Knowledge</w:t>
      </w:r>
    </w:p>
    <w:p>
      <w:pPr>
        <w:pStyle w:val="FirstParagraph"/>
      </w:pPr>
      <w:r>
        <w:rPr>
          <w:iCs/>
          <w:i/>
        </w:rPr>
        <w:t xml:space="preserve">What happens</w:t>
      </w:r>
    </w:p>
    <w:p>
      <w:pPr>
        <w:pStyle w:val="BodyText"/>
      </w:pPr>
      <w:r>
        <w:t xml:space="preserve">Year 4, the rains. The mill depends on Alie and one trainee, so Kadiatou calls for an academy that starts where the village school stops. Ousman argues that schools teach sons to be ashamed of their fathers. His own eldest son, an accountant in Port Walada, visits with a new baby, and Ousman walks them to the bus through the mud. Kadiatou opens the academy with the Planting of the First Word: a millet seed for each student, and the last one for baby Halima. A griot from Talawol teaches Wagadu and the histories of every people on the floodplain. When lightning stops the mill and Alie is away, Hassan and Bintu find the burnt part while Arramata keeps her hands behind her back. A small boy, Dawda, makes a salt tester, and at the old well it glows red.</w:t>
      </w:r>
    </w:p>
    <w:p>
      <w:pPr>
        <w:pStyle w:val="BodyText"/>
      </w:pPr>
      <w:r>
        <w:rPr>
          <w:iCs/>
          <w:i/>
        </w:rPr>
        <w:t xml:space="preserve">Notice</w:t>
      </w:r>
    </w:p>
    <w:p>
      <w:pPr>
        <w:numPr>
          <w:ilvl w:val="0"/>
          <w:numId w:val="1033"/>
        </w:numPr>
        <w:pStyle w:val="Compact"/>
      </w:pPr>
      <w:r>
        <w:t xml:space="preserve">Ousman’s fear,</w:t>
      </w:r>
      <w:r>
        <w:t xml:space="preserve"> </w:t>
      </w:r>
      <w:r>
        <w:t xml:space="preserve">“</w:t>
      </w:r>
      <w:r>
        <w:t xml:space="preserve">a man who is ashamed of his father’s fingernails</w:t>
      </w:r>
      <w:r>
        <w:t xml:space="preserve">”</w:t>
      </w:r>
      <w:r>
        <w:t xml:space="preserve">, and then his hand under his granddaughter, kept flat</w:t>
      </w:r>
      <w:r>
        <w:t xml:space="preserve"> </w:t>
      </w:r>
      <w:r>
        <w:t xml:space="preserve">“</w:t>
      </w:r>
      <w:r>
        <w:t xml:space="preserve">so that his fingers did not touch her. There was earth in the cracks of them from the morning.</w:t>
      </w:r>
      <w:r>
        <w:t xml:space="preserve">”</w:t>
      </w:r>
    </w:p>
    <w:p>
      <w:pPr>
        <w:numPr>
          <w:ilvl w:val="0"/>
          <w:numId w:val="1033"/>
        </w:numPr>
        <w:pStyle w:val="Compact"/>
      </w:pPr>
      <w:r>
        <w:t xml:space="preserve">Arramata on Wagadu:</w:t>
      </w:r>
      <w:r>
        <w:t xml:space="preserve"> </w:t>
      </w:r>
      <w:r>
        <w:t xml:space="preserve">“</w:t>
      </w:r>
      <w:r>
        <w:t xml:space="preserve">Not gone… Dispersed. Everyone in this room is what Wagadu turned into.</w:t>
      </w:r>
      <w:r>
        <w:t xml:space="preserve">”</w:t>
      </w:r>
      <w:r>
        <w:t xml:space="preserve"> </w:t>
      </w:r>
      <w:r>
        <w:t xml:space="preserve">Mamadou answers that his people kept their own stories.</w:t>
      </w:r>
    </w:p>
    <w:p>
      <w:pPr>
        <w:numPr>
          <w:ilvl w:val="0"/>
          <w:numId w:val="1033"/>
        </w:numPr>
        <w:pStyle w:val="Compact"/>
      </w:pPr>
      <w:r>
        <w:t xml:space="preserve">Hassan sees Adam</w:t>
      </w:r>
      <w:r>
        <w:t xml:space="preserve"> </w:t>
      </w:r>
      <w:r>
        <w:t xml:space="preserve">“</w:t>
      </w:r>
      <w:r>
        <w:t xml:space="preserve">look away and press the back of his wrist briefly to his mouth</w:t>
      </w:r>
      <w:r>
        <w:t xml:space="preserve">”</w:t>
      </w:r>
      <w:r>
        <w:t xml:space="preserve"> </w:t>
      </w:r>
      <w:r>
        <w:t xml:space="preserve">as the last seed goes into Halima’s hand.</w:t>
      </w:r>
    </w:p>
    <w:p>
      <w:pPr>
        <w:numPr>
          <w:ilvl w:val="0"/>
          <w:numId w:val="1033"/>
        </w:numPr>
        <w:pStyle w:val="Compact"/>
      </w:pPr>
      <w:r>
        <w:t xml:space="preserve">Bintu’s</w:t>
      </w:r>
      <w:r>
        <w:t xml:space="preserve"> </w:t>
      </w:r>
      <w:r>
        <w:t xml:space="preserve">“</w:t>
      </w:r>
      <w:r>
        <w:t xml:space="preserve">Wait</w:t>
      </w:r>
      <w:r>
        <w:t xml:space="preserve">”</w:t>
      </w:r>
      <w:r>
        <w:t xml:space="preserve">, and Arramata, who had seen the fault already and</w:t>
      </w:r>
      <w:r>
        <w:t xml:space="preserve"> </w:t>
      </w:r>
      <w:r>
        <w:t xml:space="preserve">“</w:t>
      </w:r>
      <w:r>
        <w:t xml:space="preserve">had kept her hands behind her back while they found it.</w:t>
      </w:r>
      <w:r>
        <w:t xml:space="preserve">”</w:t>
      </w:r>
    </w:p>
    <w:bookmarkEnd w:id="88"/>
    <w:bookmarkStart w:id="89" w:name="chapter-20-the-blueprint-spreads"/>
    <w:p>
      <w:pPr>
        <w:pStyle w:val="Heading3"/>
      </w:pPr>
      <w:r>
        <w:t xml:space="preserve">Chapter 20: The Blueprint Spreads</w:t>
      </w:r>
    </w:p>
    <w:p>
      <w:pPr>
        <w:pStyle w:val="FirstParagraph"/>
      </w:pPr>
      <w:r>
        <w:rPr>
          <w:iCs/>
          <w:i/>
        </w:rPr>
        <w:t xml:space="preserve">What happens</w:t>
      </w:r>
    </w:p>
    <w:p>
      <w:pPr>
        <w:pStyle w:val="BodyText"/>
      </w:pPr>
      <w:r>
        <w:t xml:space="preserve">Year 5. Alkalo Musa asks Nafawol to teach Sirawol, and first confesses: two Sirawol brothers broke the culvert, paid by the cotton buyer’s agent. Both wrongs are written into both villages’ records, and Fatou fills the space beside the culvert line. Hassan leads Nafawol’s team, and learns by listening that his ideal site sits on an old woman’s grandfather’s well; the harvester goes on unclaimed ground. Talawol and Kumbawol follow. Then an inspector seals Sirawol’s mill for want of a boiler certificate that takes eleven months; Nafawol’s identical boiler is never inspected. Sirawol’s cotton goes out raw. Isatou’s osusu lends to Sirawol’s women, and Nyma has a suspension clause written into the Fund’s charter. Money runs short and Edrisa goes to work on the coast. When the seal comes off, Kadiatou agrees to the shared charter she had refused Musa.</w:t>
      </w:r>
    </w:p>
    <w:p>
      <w:pPr>
        <w:pStyle w:val="BodyText"/>
      </w:pPr>
      <w:r>
        <w:rPr>
          <w:iCs/>
          <w:i/>
        </w:rPr>
        <w:t xml:space="preserve">Notice</w:t>
      </w:r>
    </w:p>
    <w:p>
      <w:pPr>
        <w:numPr>
          <w:ilvl w:val="0"/>
          <w:numId w:val="1034"/>
        </w:numPr>
        <w:pStyle w:val="Compact"/>
      </w:pPr>
      <w:r>
        <w:t xml:space="preserve">Kadiatou’s farewell advice to Hassan:</w:t>
      </w:r>
      <w:r>
        <w:t xml:space="preserve"> </w:t>
      </w:r>
      <w:r>
        <w:t xml:space="preserve">“</w:t>
      </w:r>
      <w:r>
        <w:t xml:space="preserve">You may fail.</w:t>
      </w:r>
      <w:r>
        <w:t xml:space="preserve">”</w:t>
      </w:r>
      <w:r>
        <w:t xml:space="preserve"> </w:t>
      </w:r>
      <w:r>
        <w:t xml:space="preserve">Then:</w:t>
      </w:r>
      <w:r>
        <w:t xml:space="preserve"> </w:t>
      </w:r>
      <w:r>
        <w:t xml:space="preserve">“</w:t>
      </w:r>
      <w:r>
        <w:t xml:space="preserve">Take your other shirt… And do not drink their water until their taps run.</w:t>
      </w:r>
      <w:r>
        <w:t xml:space="preserve">”</w:t>
      </w:r>
    </w:p>
    <w:p>
      <w:pPr>
        <w:numPr>
          <w:ilvl w:val="0"/>
          <w:numId w:val="1034"/>
        </w:numPr>
        <w:pStyle w:val="Compact"/>
      </w:pPr>
      <w:r>
        <w:t xml:space="preserve">The old woman of Sirawol:</w:t>
      </w:r>
      <w:r>
        <w:t xml:space="preserve"> </w:t>
      </w:r>
      <w:r>
        <w:t xml:space="preserve">“</w:t>
      </w:r>
      <w:r>
        <w:t xml:space="preserve">Nobody tells a machine… That is why they sent a boy with ears.</w:t>
      </w:r>
      <w:r>
        <w:t xml:space="preserve">”</w:t>
      </w:r>
    </w:p>
    <w:p>
      <w:pPr>
        <w:numPr>
          <w:ilvl w:val="0"/>
          <w:numId w:val="1034"/>
        </w:numPr>
        <w:pStyle w:val="Compact"/>
      </w:pPr>
      <w:r>
        <w:t xml:space="preserve">Kadiatou on the seal:</w:t>
      </w:r>
      <w:r>
        <w:t xml:space="preserve"> </w:t>
      </w:r>
      <w:r>
        <w:t xml:space="preserve">“</w:t>
      </w:r>
      <w:r>
        <w:t xml:space="preserve">He has not taken the mill… He has taken the year.</w:t>
      </w:r>
      <w:r>
        <w:t xml:space="preserve">”</w:t>
      </w:r>
      <w:r>
        <w:t xml:space="preserve"> </w:t>
      </w:r>
      <w:r>
        <w:t xml:space="preserve">Nyma writes</w:t>
      </w:r>
      <w:r>
        <w:t xml:space="preserve"> </w:t>
      </w:r>
      <w:r>
        <w:t xml:space="preserve">“</w:t>
      </w:r>
      <w:r>
        <w:t xml:space="preserve">Sealed. Pressure nil.</w:t>
      </w:r>
      <w:r>
        <w:t xml:space="preserve">”</w:t>
      </w:r>
      <w:r>
        <w:t xml:space="preserve"> </w:t>
      </w:r>
      <w:r>
        <w:t xml:space="preserve">in her log every morning.</w:t>
      </w:r>
    </w:p>
    <w:p>
      <w:pPr>
        <w:numPr>
          <w:ilvl w:val="0"/>
          <w:numId w:val="1034"/>
        </w:numPr>
        <w:pStyle w:val="Compact"/>
      </w:pPr>
      <w:r>
        <w:t xml:space="preserve">Nyma’s argument for the clause:</w:t>
      </w:r>
      <w:r>
        <w:t xml:space="preserve"> </w:t>
      </w:r>
      <w:r>
        <w:t xml:space="preserve">“</w:t>
      </w:r>
      <w:r>
        <w:t xml:space="preserve">This village did not fail. It was stopped.</w:t>
      </w:r>
      <w:r>
        <w:t xml:space="preserve">”</w:t>
      </w:r>
      <w:r>
        <w:t xml:space="preserve"> </w:t>
      </w:r>
      <w:r>
        <w:t xml:space="preserve">And Kadiatou, changing her mind:</w:t>
      </w:r>
      <w:r>
        <w:t xml:space="preserve"> </w:t>
      </w:r>
      <w:r>
        <w:t xml:space="preserve">“</w:t>
      </w:r>
      <w:r>
        <w:t xml:space="preserve">A rope of four strands is not four ropes.</w:t>
      </w:r>
      <w:r>
        <w:t xml:space="preserve">”</w:t>
      </w:r>
    </w:p>
    <w:bookmarkEnd w:id="89"/>
    <w:bookmarkStart w:id="90" w:name="chapter-21-the-senebian-economic-union"/>
    <w:p>
      <w:pPr>
        <w:pStyle w:val="Heading3"/>
      </w:pPr>
      <w:r>
        <w:t xml:space="preserve">Chapter 21: The Senebian Economic Union</w:t>
      </w:r>
    </w:p>
    <w:p>
      <w:pPr>
        <w:pStyle w:val="FirstParagraph"/>
      </w:pPr>
      <w:r>
        <w:rPr>
          <w:iCs/>
          <w:i/>
        </w:rPr>
        <w:t xml:space="preserve">What happens</w:t>
      </w:r>
    </w:p>
    <w:p>
      <w:pPr>
        <w:pStyle w:val="BodyText"/>
      </w:pPr>
      <w:r>
        <w:t xml:space="preserve">Year 6. Edrisa returns from the coast and starts the academy’s second building unpaid; the Guardians join him. He brings Kadiatou money from her son on the docks, and she gives it to the building. Mariam, checking the public ledger in Bintu’s class, finds nine payments to a carter who owns no cart, each just under the three-signature line. The clerk is Lamin. Mamadou defends him, then has his own name written under the boy’s. At Tobaski, Lamin’s mother brings her bowl of meat to Kadiatou’s gate. Twelve villages form the Senebian Economic Union, with two votes for each village and a Council of Elders that can warn but not stop. Sulayman’s only reply is that the Republic knows of no place called Senebia. Mariam, thirteen now, tells her grandmother she wants to go further.</w:t>
      </w:r>
    </w:p>
    <w:p>
      <w:pPr>
        <w:pStyle w:val="BodyText"/>
      </w:pPr>
      <w:r>
        <w:rPr>
          <w:iCs/>
          <w:i/>
        </w:rPr>
        <w:t xml:space="preserve">Notice</w:t>
      </w:r>
    </w:p>
    <w:p>
      <w:pPr>
        <w:numPr>
          <w:ilvl w:val="0"/>
          <w:numId w:val="1035"/>
        </w:numPr>
        <w:pStyle w:val="Compact"/>
      </w:pPr>
      <w:r>
        <w:t xml:space="preserve">The line on the wall under the second building: the sum, the date and</w:t>
      </w:r>
      <w:r>
        <w:t xml:space="preserve"> </w:t>
      </w:r>
      <w:r>
        <w:t xml:space="preserve">“</w:t>
      </w:r>
      <w:r>
        <w:t xml:space="preserve">From the docks</w:t>
      </w:r>
      <w:r>
        <w:t xml:space="preserve">”</w:t>
      </w:r>
      <w:r>
        <w:t xml:space="preserve">.</w:t>
      </w:r>
    </w:p>
    <w:p>
      <w:pPr>
        <w:numPr>
          <w:ilvl w:val="0"/>
          <w:numId w:val="1035"/>
        </w:numPr>
        <w:pStyle w:val="Compact"/>
      </w:pPr>
      <w:r>
        <w:t xml:space="preserve">Mariam’s question:</w:t>
      </w:r>
      <w:r>
        <w:t xml:space="preserve"> </w:t>
      </w:r>
      <w:r>
        <w:t xml:space="preserve">“</w:t>
      </w:r>
      <w:r>
        <w:t xml:space="preserve">Why does the carter always stop just under the line?</w:t>
      </w:r>
      <w:r>
        <w:t xml:space="preserve">”</w:t>
      </w:r>
      <w:r>
        <w:t xml:space="preserve"> </w:t>
      </w:r>
      <w:r>
        <w:t xml:space="preserve">And Mamadou:</w:t>
      </w:r>
      <w:r>
        <w:t xml:space="preserve"> </w:t>
      </w:r>
      <w:r>
        <w:t xml:space="preserve">“</w:t>
      </w:r>
      <w:r>
        <w:t xml:space="preserve">Then write mine under it, as the one who asked for the rule.</w:t>
      </w:r>
      <w:r>
        <w:t xml:space="preserve">”</w:t>
      </w:r>
    </w:p>
    <w:p>
      <w:pPr>
        <w:numPr>
          <w:ilvl w:val="0"/>
          <w:numId w:val="1035"/>
        </w:numPr>
        <w:pStyle w:val="Compact"/>
      </w:pPr>
      <w:r>
        <w:t xml:space="preserve">The bowl, washed and set on the shelf to go back, is</w:t>
      </w:r>
      <w:r>
        <w:t xml:space="preserve"> </w:t>
      </w:r>
      <w:r>
        <w:t xml:space="preserve">“</w:t>
      </w:r>
      <w:r>
        <w:t xml:space="preserve">still on the shelf at the end of the rains, with a cloth over it against the dust.</w:t>
      </w:r>
      <w:r>
        <w:t xml:space="preserve">”</w:t>
      </w:r>
    </w:p>
    <w:p>
      <w:pPr>
        <w:numPr>
          <w:ilvl w:val="0"/>
          <w:numId w:val="1035"/>
        </w:numPr>
        <w:pStyle w:val="Compact"/>
      </w:pPr>
      <w:r>
        <w:t xml:space="preserve">Fatou on the Union’s rules:</w:t>
      </w:r>
      <w:r>
        <w:t xml:space="preserve"> </w:t>
      </w:r>
      <w:r>
        <w:t xml:space="preserve">“</w:t>
      </w:r>
      <w:r>
        <w:t xml:space="preserve">Writing them is free… Keeping them is not.</w:t>
      </w:r>
      <w:r>
        <w:t xml:space="preserve">”</w:t>
      </w:r>
      <w:r>
        <w:t xml:space="preserve"> </w:t>
      </w:r>
      <w:r>
        <w:t xml:space="preserve">Kadiatou, hearing Mariam’s plan, thinks:</w:t>
      </w:r>
      <w:r>
        <w:t xml:space="preserve"> </w:t>
      </w:r>
      <w:r>
        <w:t xml:space="preserve">“</w:t>
      </w:r>
      <w:r>
        <w:t xml:space="preserve">Then the rope is not for you.</w:t>
      </w:r>
      <w:r>
        <w:t xml:space="preserve">”</w:t>
      </w:r>
    </w:p>
    <w:bookmarkEnd w:id="90"/>
    <w:bookmarkStart w:id="91" w:name="chapter-22-six-and-four"/>
    <w:p>
      <w:pPr>
        <w:pStyle w:val="Heading3"/>
      </w:pPr>
      <w:r>
        <w:t xml:space="preserve">Chapter 22: Six and Four</w:t>
      </w:r>
    </w:p>
    <w:p>
      <w:pPr>
        <w:pStyle w:val="FirstParagraph"/>
      </w:pPr>
      <w:r>
        <w:rPr>
          <w:iCs/>
          <w:i/>
        </w:rPr>
        <w:t xml:space="preserve">What happens</w:t>
      </w:r>
    </w:p>
    <w:p>
      <w:pPr>
        <w:pStyle w:val="BodyText"/>
      </w:pPr>
      <w:r>
        <w:t xml:space="preserve">Year 7, the wrestling season. The Union has its first surplus, and the Union Council splits. Yaya of Kumbawol wants channels and a seed store; Aminatu of Talawol wants trained fitters, since her press stood idle for nine days. Hassan’s formulas please nobody, and he goes from village to village to listen. Kadiatou gives him a proverb. Fatou, at the mill scales, gives him a number: six parts to the fields and four to the workshops. Isatou asks where the cooking fires fall in that split and is put off twice, so the kafo leaves the pots cold until the Union Council agrees a fee. Demba marries Fanta, and Ousman carves an ironwood bird for the academy. On a Proxima board call a corporate trustee proposes owning the Union’s model. Adam objects, a retired schoolteacher speaks, and the rule holds. When the logistics group later leaves and takes its money with it, Adam’s title gains the word deputy.</w:t>
      </w:r>
    </w:p>
    <w:p>
      <w:pPr>
        <w:pStyle w:val="BodyText"/>
      </w:pPr>
      <w:r>
        <w:rPr>
          <w:iCs/>
          <w:i/>
        </w:rPr>
        <w:t xml:space="preserve">Notice</w:t>
      </w:r>
    </w:p>
    <w:p>
      <w:pPr>
        <w:numPr>
          <w:ilvl w:val="0"/>
          <w:numId w:val="1036"/>
        </w:numPr>
        <w:pStyle w:val="Compact"/>
      </w:pPr>
      <w:r>
        <w:t xml:space="preserve">Hassan:</w:t>
      </w:r>
      <w:r>
        <w:t xml:space="preserve"> </w:t>
      </w:r>
      <w:r>
        <w:t xml:space="preserve">“</w:t>
      </w:r>
      <w:r>
        <w:t xml:space="preserve">I am becoming the one they wait for… And when I am wrong, I am wrong in the same voice as when I am right.</w:t>
      </w:r>
      <w:r>
        <w:t xml:space="preserve">”</w:t>
      </w:r>
    </w:p>
    <w:p>
      <w:pPr>
        <w:numPr>
          <w:ilvl w:val="0"/>
          <w:numId w:val="1036"/>
        </w:numPr>
        <w:pStyle w:val="Compact"/>
      </w:pPr>
      <w:r>
        <w:t xml:space="preserve">Fatou’s arithmetic:</w:t>
      </w:r>
      <w:r>
        <w:t xml:space="preserve"> </w:t>
      </w:r>
      <w:r>
        <w:t xml:space="preserve">“</w:t>
      </w:r>
      <w:r>
        <w:t xml:space="preserve">At five, Yaya walks out. At seven, Aminatu does. At six they both shout and they both stay.</w:t>
      </w:r>
      <w:r>
        <w:t xml:space="preserve">”</w:t>
      </w:r>
    </w:p>
    <w:p>
      <w:pPr>
        <w:numPr>
          <w:ilvl w:val="0"/>
          <w:numId w:val="1036"/>
        </w:numPr>
        <w:pStyle w:val="Compact"/>
      </w:pPr>
      <w:r>
        <w:t xml:space="preserve">Ousman’s bird, carved from a mill offcut,</w:t>
      </w:r>
      <w:r>
        <w:t xml:space="preserve"> </w:t>
      </w:r>
      <w:r>
        <w:t xml:space="preserve">“</w:t>
      </w:r>
      <w:r>
        <w:t xml:space="preserve">So the children know that some things in Nafawol are made without a committee.</w:t>
      </w:r>
      <w:r>
        <w:t xml:space="preserve">”</w:t>
      </w:r>
      <w:r>
        <w:t xml:space="preserve"> </w:t>
      </w:r>
      <w:r>
        <w:t xml:space="preserve">Compare the ironwood birds Talib sold to lorry drivers in Chapter 2.</w:t>
      </w:r>
    </w:p>
    <w:p>
      <w:pPr>
        <w:numPr>
          <w:ilvl w:val="0"/>
          <w:numId w:val="1036"/>
        </w:numPr>
        <w:pStyle w:val="Compact"/>
      </w:pPr>
      <w:r>
        <w:t xml:space="preserve">Adam to the board:</w:t>
      </w:r>
      <w:r>
        <w:t xml:space="preserve"> </w:t>
      </w:r>
      <w:r>
        <w:t xml:space="preserve">“</w:t>
      </w:r>
      <w:r>
        <w:t xml:space="preserve">If we own the model, every village that uses it is renting it from us.</w:t>
      </w:r>
      <w:r>
        <w:t xml:space="preserve">”</w:t>
      </w:r>
      <w:r>
        <w:t xml:space="preserve"> </w:t>
      </w:r>
      <w:r>
        <w:t xml:space="preserve">The man in the good suit:</w:t>
      </w:r>
      <w:r>
        <w:t xml:space="preserve"> </w:t>
      </w:r>
      <w:r>
        <w:t xml:space="preserve">“</w:t>
      </w:r>
      <w:r>
        <w:t xml:space="preserve">Nobody is talking about rent.</w:t>
      </w:r>
      <w:r>
        <w:t xml:space="preserve">”</w:t>
      </w:r>
      <w:r>
        <w:t xml:space="preserve"> </w:t>
      </w:r>
      <w:r>
        <w:t xml:space="preserve">Adam:</w:t>
      </w:r>
      <w:r>
        <w:t xml:space="preserve"> </w:t>
      </w:r>
      <w:r>
        <w:t xml:space="preserve">“</w:t>
      </w:r>
      <w:r>
        <w:t xml:space="preserve">Not yet.</w:t>
      </w:r>
      <w:r>
        <w:t xml:space="preserve">”</w:t>
      </w:r>
    </w:p>
    <w:bookmarkEnd w:id="91"/>
    <w:bookmarkStart w:id="92" w:name="chapter-23-the-offer"/>
    <w:p>
      <w:pPr>
        <w:pStyle w:val="Heading3"/>
      </w:pPr>
      <w:r>
        <w:t xml:space="preserve">Chapter 23: The Offer</w:t>
      </w:r>
    </w:p>
    <w:p>
      <w:pPr>
        <w:pStyle w:val="FirstParagraph"/>
      </w:pPr>
      <w:r>
        <w:rPr>
          <w:iCs/>
          <w:i/>
        </w:rPr>
        <w:t xml:space="preserve">What happens</w:t>
      </w:r>
    </w:p>
    <w:p>
      <w:pPr>
        <w:pStyle w:val="BodyText"/>
      </w:pPr>
      <w:r>
        <w:t xml:space="preserve">Year 7, the trade season. Evelyn Reed of TransGlobal Agriculture arrives at the academy knowing the Union’s whole history from its public records. She offers two billion dollars for the region, with fifty thousand dollars for every Union family, new mills, a university, a hospital and pensions. She is plain about what she wants, which is the first right to buy everything the Union grows. She is plain, too, about the hard facts: the harvester will not beat seventy per cent, the borehole draws on the grandchildren’s water, and Proxima’s money ends in three years. Kadiatou asks Adam whether this is true, and he says it is. Fatou wants the offer but insists on calling it a sale. Kadiatou answers with a story about her grandmother and a half bucket. Adam asks Reed for the full contract, appendices and all.</w:t>
      </w:r>
    </w:p>
    <w:p>
      <w:pPr>
        <w:pStyle w:val="BodyText"/>
      </w:pPr>
      <w:r>
        <w:rPr>
          <w:iCs/>
          <w:i/>
        </w:rPr>
        <w:t xml:space="preserve">Notice</w:t>
      </w:r>
    </w:p>
    <w:p>
      <w:pPr>
        <w:numPr>
          <w:ilvl w:val="0"/>
          <w:numId w:val="1037"/>
        </w:numPr>
        <w:pStyle w:val="Compact"/>
      </w:pPr>
      <w:r>
        <w:t xml:space="preserve">What open books do:</w:t>
      </w:r>
      <w:r>
        <w:t xml:space="preserve"> </w:t>
      </w:r>
      <w:r>
        <w:t xml:space="preserve">“</w:t>
      </w:r>
      <w:r>
        <w:t xml:space="preserve">They had made themselves impossible to rob quietly.</w:t>
      </w:r>
      <w:r>
        <w:t xml:space="preserve">”</w:t>
      </w:r>
      <w:r>
        <w:t xml:space="preserve"> </w:t>
      </w:r>
      <w:r>
        <w:t xml:space="preserve">And:</w:t>
      </w:r>
      <w:r>
        <w:t xml:space="preserve"> </w:t>
      </w:r>
      <w:r>
        <w:t xml:space="preserve">“</w:t>
      </w:r>
      <w:r>
        <w:t xml:space="preserve">They had also made themselves very easy to study.</w:t>
      </w:r>
      <w:r>
        <w:t xml:space="preserve">”</w:t>
      </w:r>
    </w:p>
    <w:p>
      <w:pPr>
        <w:numPr>
          <w:ilvl w:val="0"/>
          <w:numId w:val="1037"/>
        </w:numPr>
        <w:pStyle w:val="Compact"/>
      </w:pPr>
      <w:r>
        <w:t xml:space="preserve">Reed:</w:t>
      </w:r>
      <w:r>
        <w:t xml:space="preserve"> </w:t>
      </w:r>
      <w:r>
        <w:t xml:space="preserve">“</w:t>
      </w:r>
      <w:r>
        <w:t xml:space="preserve">Anyone can copy the charter on your academy wall. Nobody else can deliver your crop.</w:t>
      </w:r>
      <w:r>
        <w:t xml:space="preserve">”</w:t>
      </w:r>
    </w:p>
    <w:p>
      <w:pPr>
        <w:numPr>
          <w:ilvl w:val="0"/>
          <w:numId w:val="1037"/>
        </w:numPr>
        <w:pStyle w:val="Compact"/>
      </w:pPr>
      <w:r>
        <w:t xml:space="preserve">Kadiatou’s reply to Reed:</w:t>
      </w:r>
      <w:r>
        <w:t xml:space="preserve"> </w:t>
      </w:r>
      <w:r>
        <w:t xml:space="preserve">“</w:t>
      </w:r>
      <w:r>
        <w:t xml:space="preserve">With whose hand on the key,</w:t>
      </w:r>
      <w:r>
        <w:t xml:space="preserve">”</w:t>
      </w:r>
      <w:r>
        <w:t xml:space="preserve"> </w:t>
      </w:r>
      <w:r>
        <w:t xml:space="preserve">Kadiatou said. Think back to the little key in Fatou’s purse in Chapter 11.</w:t>
      </w:r>
    </w:p>
    <w:p>
      <w:pPr>
        <w:numPr>
          <w:ilvl w:val="0"/>
          <w:numId w:val="1037"/>
        </w:numPr>
        <w:pStyle w:val="Compact"/>
      </w:pPr>
      <w:r>
        <w:t xml:space="preserve">Fatou:</w:t>
      </w:r>
      <w:r>
        <w:t xml:space="preserve"> </w:t>
      </w:r>
      <w:r>
        <w:t xml:space="preserve">“</w:t>
      </w:r>
      <w:r>
        <w:t xml:space="preserve">It would be a sale… Call it one, and we can talk about the price.</w:t>
      </w:r>
      <w:r>
        <w:t xml:space="preserve">”</w:t>
      </w:r>
      <w:r>
        <w:t xml:space="preserve"> </w:t>
      </w:r>
      <w:r>
        <w:t xml:space="preserve">Kadiatou turns to look at her. Fatou is the one who wants the offer, and also the one who will not let it be called a partnership.</w:t>
      </w:r>
    </w:p>
    <w:bookmarkEnd w:id="92"/>
    <w:bookmarkStart w:id="93" w:name="chapter-24-perpetuity"/>
    <w:p>
      <w:pPr>
        <w:pStyle w:val="Heading3"/>
      </w:pPr>
      <w:r>
        <w:t xml:space="preserve">Chapter 24: Perpetuity</w:t>
      </w:r>
    </w:p>
    <w:p>
      <w:pPr>
        <w:pStyle w:val="FirstParagraph"/>
      </w:pPr>
      <w:r>
        <w:rPr>
          <w:iCs/>
          <w:i/>
        </w:rPr>
        <w:t xml:space="preserve">What happens</w:t>
      </w:r>
    </w:p>
    <w:p>
      <w:pPr>
        <w:pStyle w:val="BodyText"/>
      </w:pPr>
      <w:r>
        <w:t xml:space="preserve">The offer is the talk of every village. Fatou calls it a granary they never have to open. Kadiatou goes from bantaba to bantaba with her picture of a gate key in another man’s hand. Demba’s father says a hungry man does not eat sovereignty. Isatou asks whose hand the family payments would go into, but will not take the question round the villages. Arramata stays out on the stone lines and writes the same figures for both friends. Fatou and Kadiatou have it out at the mill, then drink tea and change nothing. Reed dines with Adam in Port Walada and asks what makes her offer different from his at Madina. Hassan finds his own name on a salary list. Bintu finds a clause giving TransGlobal the Union’s future inventions in perpetuity. Reed strikes it out in two days. Adam points out what remains, and a vote is called.</w:t>
      </w:r>
    </w:p>
    <w:p>
      <w:pPr>
        <w:pStyle w:val="BodyText"/>
      </w:pPr>
      <w:r>
        <w:rPr>
          <w:iCs/>
          <w:i/>
        </w:rPr>
        <w:t xml:space="preserve">Notice</w:t>
      </w:r>
    </w:p>
    <w:p>
      <w:pPr>
        <w:numPr>
          <w:ilvl w:val="0"/>
          <w:numId w:val="1038"/>
        </w:numPr>
        <w:pStyle w:val="Compact"/>
      </w:pPr>
      <w:r>
        <w:t xml:space="preserve">Isatou at the cooking fire:</w:t>
      </w:r>
      <w:r>
        <w:t xml:space="preserve"> </w:t>
      </w:r>
      <w:r>
        <w:t xml:space="preserve">“</w:t>
      </w:r>
      <w:r>
        <w:t xml:space="preserve">Fifty thousand a family… Into whose hand?</w:t>
      </w:r>
      <w:r>
        <w:t xml:space="preserve">”</w:t>
      </w:r>
      <w:r>
        <w:t xml:space="preserve"> </w:t>
      </w:r>
      <w:r>
        <w:t xml:space="preserve">And her terms:</w:t>
      </w:r>
      <w:r>
        <w:t xml:space="preserve"> </w:t>
      </w:r>
      <w:r>
        <w:t xml:space="preserve">“</w:t>
      </w:r>
      <w:r>
        <w:t xml:space="preserve">If they wrote the money to the women, I’d go to Port Walada and carry it home myself.</w:t>
      </w:r>
      <w:r>
        <w:t xml:space="preserve">”</w:t>
      </w:r>
    </w:p>
    <w:p>
      <w:pPr>
        <w:numPr>
          <w:ilvl w:val="0"/>
          <w:numId w:val="1038"/>
        </w:numPr>
        <w:pStyle w:val="Compact"/>
      </w:pPr>
      <w:r>
        <w:t xml:space="preserve">Kadiatou to Fatou:</w:t>
      </w:r>
      <w:r>
        <w:t xml:space="preserve"> </w:t>
      </w:r>
      <w:r>
        <w:t xml:space="preserve">“</w:t>
      </w:r>
      <w:r>
        <w:t xml:space="preserve">I have been the one who hands over the cup, and I will not have our grandchildren’s cup in another man’s hand.</w:t>
      </w:r>
      <w:r>
        <w:t xml:space="preserve">”</w:t>
      </w:r>
    </w:p>
    <w:p>
      <w:pPr>
        <w:numPr>
          <w:ilvl w:val="0"/>
          <w:numId w:val="1038"/>
        </w:numPr>
        <w:pStyle w:val="Compact"/>
      </w:pPr>
      <w:r>
        <w:t xml:space="preserve">Adam’s answer to Reed:</w:t>
      </w:r>
      <w:r>
        <w:t xml:space="preserve"> </w:t>
      </w:r>
      <w:r>
        <w:t xml:space="preserve">“</w:t>
      </w:r>
      <w:r>
        <w:t xml:space="preserve">Madina didn’t get to vote.</w:t>
      </w:r>
      <w:r>
        <w:t xml:space="preserve">”</w:t>
      </w:r>
      <w:r>
        <w:t xml:space="preserve"> </w:t>
      </w:r>
      <w:r>
        <w:t xml:space="preserve">Reed’s parting line:</w:t>
      </w:r>
      <w:r>
        <w:t xml:space="preserve"> </w:t>
      </w:r>
      <w:r>
        <w:t xml:space="preserve">“</w:t>
      </w:r>
      <w:r>
        <w:t xml:space="preserve">You’re the only person out here who has ever lost one of these.</w:t>
      </w:r>
      <w:r>
        <w:t xml:space="preserve">”</w:t>
      </w:r>
    </w:p>
    <w:p>
      <w:pPr>
        <w:numPr>
          <w:ilvl w:val="0"/>
          <w:numId w:val="1038"/>
        </w:numPr>
        <w:pStyle w:val="Compact"/>
      </w:pPr>
      <w:r>
        <w:t xml:space="preserve">Adam:</w:t>
      </w:r>
      <w:r>
        <w:t xml:space="preserve"> </w:t>
      </w:r>
      <w:r>
        <w:t xml:space="preserve">“</w:t>
      </w:r>
      <w:r>
        <w:t xml:space="preserve">They have taken out the part that frightened people… They have left in the part that matters.</w:t>
      </w:r>
      <w:r>
        <w:t xml:space="preserve">”</w:t>
      </w:r>
      <w:r>
        <w:t xml:space="preserve"> </w:t>
      </w:r>
      <w:r>
        <w:t xml:space="preserve">Kadiatou:</w:t>
      </w:r>
      <w:r>
        <w:t xml:space="preserve"> </w:t>
      </w:r>
      <w:r>
        <w:t xml:space="preserve">“</w:t>
      </w:r>
      <w:r>
        <w:t xml:space="preserve">Now it is a real question.</w:t>
      </w:r>
      <w:r>
        <w:t xml:space="preserve">”</w:t>
      </w:r>
    </w:p>
    <w:bookmarkEnd w:id="93"/>
    <w:bookmarkStart w:id="94" w:name="chapter-25-the-vote"/>
    <w:p>
      <w:pPr>
        <w:pStyle w:val="Heading3"/>
      </w:pPr>
      <w:r>
        <w:t xml:space="preserve">Chapter 25: The Vote</w:t>
      </w:r>
    </w:p>
    <w:p>
      <w:pPr>
        <w:pStyle w:val="FirstParagraph"/>
      </w:pPr>
      <w:r>
        <w:rPr>
          <w:iCs/>
          <w:i/>
        </w:rPr>
        <w:t xml:space="preserve">What happens</w:t>
      </w:r>
    </w:p>
    <w:p>
      <w:pPr>
        <w:pStyle w:val="BodyText"/>
      </w:pPr>
      <w:r>
        <w:t xml:space="preserve">Year 7, the Day of the Stones. The twenty-four representatives vote without speeches, each dropping a white river stone for yes or a black ironstone for no into a clay pot. The founders do not vote, and Musa counts. Ousman drops his stone without a sign. Hassan stands over the pot, his hand closed round the black stone, before he lets one fall. The count goes fourteen black to ten white, and the offer is refused. Nobody cheers. Fatou says she saw her mother in the vote, and asks Kadiatou to let her count what it cost. Next morning, at the well, Fatou tells Kadiatou she would have voted white. In Madina the news comes over the radio in Malik’s yard. Talib, Hawa and Aisha listen. Dunia is opening the last substation of her grid, Nabil is in prison, and Talib writes the Union’s name inside his notebook.</w:t>
      </w:r>
    </w:p>
    <w:p>
      <w:pPr>
        <w:pStyle w:val="BodyText"/>
      </w:pPr>
      <w:r>
        <w:rPr>
          <w:iCs/>
          <w:i/>
        </w:rPr>
        <w:t xml:space="preserve">Notice</w:t>
      </w:r>
    </w:p>
    <w:p>
      <w:pPr>
        <w:numPr>
          <w:ilvl w:val="0"/>
          <w:numId w:val="1039"/>
        </w:numPr>
        <w:pStyle w:val="Compact"/>
      </w:pPr>
      <w:r>
        <w:t xml:space="preserve">Fatou, counting with Musa,</w:t>
      </w:r>
      <w:r>
        <w:t xml:space="preserve"> </w:t>
      </w:r>
      <w:r>
        <w:t xml:space="preserve">“</w:t>
      </w:r>
      <w:r>
        <w:t xml:space="preserve">had the answer while the pot still held two stones. She sat with it alone and let the room catch her up.</w:t>
      </w:r>
      <w:r>
        <w:t xml:space="preserve">”</w:t>
      </w:r>
    </w:p>
    <w:p>
      <w:pPr>
        <w:numPr>
          <w:ilvl w:val="0"/>
          <w:numId w:val="1039"/>
        </w:numPr>
        <w:pStyle w:val="Compact"/>
      </w:pPr>
      <w:r>
        <w:t xml:space="preserve">Kadiatou has lain awake working out what to say. Fatou speaks first:</w:t>
      </w:r>
      <w:r>
        <w:t xml:space="preserve"> </w:t>
      </w:r>
      <w:r>
        <w:t xml:space="preserve">“</w:t>
      </w:r>
      <w:r>
        <w:t xml:space="preserve">I wanted you to hear it from me, not from somebody guessing.</w:t>
      </w:r>
      <w:r>
        <w:t xml:space="preserve">”</w:t>
      </w:r>
    </w:p>
    <w:p>
      <w:pPr>
        <w:numPr>
          <w:ilvl w:val="0"/>
          <w:numId w:val="1039"/>
        </w:numPr>
        <w:pStyle w:val="Compact"/>
      </w:pPr>
      <w:r>
        <w:t xml:space="preserve">Fatou stops on the far side of the well,</w:t>
      </w:r>
      <w:r>
        <w:t xml:space="preserve"> </w:t>
      </w:r>
      <w:r>
        <w:t xml:space="preserve">“</w:t>
      </w:r>
      <w:r>
        <w:t xml:space="preserve">where the women used to stand to take the bucket from her</w:t>
      </w:r>
      <w:r>
        <w:t xml:space="preserve">”</w:t>
      </w:r>
      <w:r>
        <w:t xml:space="preserve">, and looks at the bitter bucket:</w:t>
      </w:r>
      <w:r>
        <w:t xml:space="preserve"> </w:t>
      </w:r>
      <w:r>
        <w:t xml:space="preserve">“</w:t>
      </w:r>
      <w:r>
        <w:t xml:space="preserve">That’s for your okra.</w:t>
      </w:r>
      <w:r>
        <w:t xml:space="preserve">”</w:t>
      </w:r>
    </w:p>
    <w:p>
      <w:pPr>
        <w:numPr>
          <w:ilvl w:val="0"/>
          <w:numId w:val="1039"/>
        </w:numPr>
        <w:pStyle w:val="Compact"/>
      </w:pPr>
      <w:r>
        <w:t xml:space="preserve">Hawa, on the grid Dunia built:</w:t>
      </w:r>
      <w:r>
        <w:t xml:space="preserve"> </w:t>
      </w:r>
      <w:r>
        <w:t xml:space="preserve">“</w:t>
      </w:r>
      <w:r>
        <w:t xml:space="preserve">We have not delivered a child by torchlight in years… Whatever else.</w:t>
      </w:r>
      <w:r>
        <w:t xml:space="preserve">”</w:t>
      </w:r>
    </w:p>
    <w:bookmarkEnd w:id="94"/>
    <w:bookmarkStart w:id="95" w:name="chapter-26-a-sower-and-the-soil"/>
    <w:p>
      <w:pPr>
        <w:pStyle w:val="Heading3"/>
      </w:pPr>
      <w:r>
        <w:t xml:space="preserve">Chapter 26: A Sower and the Soil</w:t>
      </w:r>
    </w:p>
    <w:p>
      <w:pPr>
        <w:pStyle w:val="FirstParagraph"/>
      </w:pPr>
      <w:r>
        <w:rPr>
          <w:iCs/>
          <w:i/>
        </w:rPr>
        <w:t xml:space="preserve">What happens</w:t>
      </w:r>
    </w:p>
    <w:p>
      <w:pPr>
        <w:pStyle w:val="BodyText"/>
      </w:pPr>
      <w:r>
        <w:t xml:space="preserve">Years 8 to 10. World prices fall and there is no surplus. The Teranu family ask for the suspension clause, which does not cover a bad price, and leave for the coast. Mariam loses her year of study and asks her grandmother to say the vote was wrong. Kadiatou will not. In the hot season the borehole drops and the taps are rationed. At old Jankero’s funeral in Kumbawol his sons tell Kadiatou the hospital is as far as it was. The next year Mariam goes south. Then the rains send water down the oldest dead channel, held there by the stone lines, and the bucket in the old well comes up a little heavier. Adam’s contract ends. He says his goodbyes and hands Fatou the last of what Proxima held. Driving to the coast, he breaks down, and a young mechanic from a road crew mends his car.</w:t>
      </w:r>
    </w:p>
    <w:p>
      <w:pPr>
        <w:pStyle w:val="BodyText"/>
      </w:pPr>
      <w:r>
        <w:rPr>
          <w:iCs/>
          <w:i/>
        </w:rPr>
        <w:t xml:space="preserve">Notice</w:t>
      </w:r>
    </w:p>
    <w:p>
      <w:pPr>
        <w:numPr>
          <w:ilvl w:val="0"/>
          <w:numId w:val="1040"/>
        </w:numPr>
        <w:pStyle w:val="Compact"/>
      </w:pPr>
      <w:r>
        <w:t xml:space="preserve">Kadiatou to Mariam:</w:t>
      </w:r>
      <w:r>
        <w:t xml:space="preserve"> </w:t>
      </w:r>
      <w:r>
        <w:t xml:space="preserve">“</w:t>
      </w:r>
      <w:r>
        <w:t xml:space="preserve">It cost you a year… I will not tell you it did not. I will not tell you it was wrong either.</w:t>
      </w:r>
      <w:r>
        <w:t xml:space="preserve">”</w:t>
      </w:r>
      <w:r>
        <w:t xml:space="preserve"> </w:t>
      </w:r>
      <w:r>
        <w:t xml:space="preserve">At the lorry, Mariam asks again and is handed her bag.</w:t>
      </w:r>
    </w:p>
    <w:p>
      <w:pPr>
        <w:numPr>
          <w:ilvl w:val="0"/>
          <w:numId w:val="1040"/>
        </w:numPr>
        <w:pStyle w:val="Compact"/>
      </w:pPr>
      <w:r>
        <w:t xml:space="preserve">At the funeral the girl with the water cup is sent past Kadiatou. On the lorry home Fatou passes her bottle, and Kadiatou drinks it to the bottom.</w:t>
      </w:r>
    </w:p>
    <w:p>
      <w:pPr>
        <w:numPr>
          <w:ilvl w:val="0"/>
          <w:numId w:val="1040"/>
        </w:numPr>
        <w:pStyle w:val="Compact"/>
      </w:pPr>
      <w:r>
        <w:t xml:space="preserve">The K-Purifier in the academy workshop holds</w:t>
      </w:r>
      <w:r>
        <w:t xml:space="preserve"> </w:t>
      </w:r>
      <w:r>
        <w:t xml:space="preserve">“</w:t>
      </w:r>
      <w:r>
        <w:t xml:space="preserve">layers of sisal, charcoal and grass</w:t>
      </w:r>
      <w:r>
        <w:t xml:space="preserve">”</w:t>
      </w:r>
      <w:r>
        <w:t xml:space="preserve">, as Aisha’s box did in Chapter 3. Bintu:</w:t>
      </w:r>
      <w:r>
        <w:t xml:space="preserve"> </w:t>
      </w:r>
      <w:r>
        <w:t xml:space="preserve">“</w:t>
      </w:r>
      <w:r>
        <w:t xml:space="preserve">A filter needs a name people already trust.</w:t>
      </w:r>
      <w:r>
        <w:t xml:space="preserve">”</w:t>
      </w:r>
    </w:p>
    <w:p>
      <w:pPr>
        <w:numPr>
          <w:ilvl w:val="0"/>
          <w:numId w:val="1040"/>
        </w:numPr>
        <w:pStyle w:val="Compact"/>
      </w:pPr>
      <w:r>
        <w:t xml:space="preserve">The mechanic:</w:t>
      </w:r>
      <w:r>
        <w:t xml:space="preserve"> </w:t>
      </w:r>
      <w:r>
        <w:t xml:space="preserve">“</w:t>
      </w:r>
      <w:r>
        <w:t xml:space="preserve">The connector… The road shakes them loose.</w:t>
      </w:r>
      <w:r>
        <w:t xml:space="preserve">”</w:t>
      </w:r>
      <w:r>
        <w:t xml:space="preserve"> </w:t>
      </w:r>
      <w:r>
        <w:t xml:space="preserve">Adam holds her lamp</w:t>
      </w:r>
      <w:r>
        <w:t xml:space="preserve"> </w:t>
      </w:r>
      <w:r>
        <w:t xml:space="preserve">“</w:t>
      </w:r>
      <w:r>
        <w:t xml:space="preserve">where she told him to and did not let it move</w:t>
      </w:r>
      <w:r>
        <w:t xml:space="preserve">”</w:t>
      </w:r>
      <w:r>
        <w:t xml:space="preserve">, as Hawa held the torch in Chapter 4.</w:t>
      </w:r>
      <w:r>
        <w:t xml:space="preserve"> </w:t>
      </w:r>
      <w:r>
        <w:t xml:space="preserve">“</w:t>
      </w:r>
      <w:r>
        <w:t xml:space="preserve">She did not ask his name.</w:t>
      </w:r>
      <w:r>
        <w:t xml:space="preserve">”</w:t>
      </w:r>
    </w:p>
    <w:bookmarkEnd w:id="95"/>
    <w:bookmarkStart w:id="96" w:name="chapter-27-the-second-song"/>
    <w:p>
      <w:pPr>
        <w:pStyle w:val="Heading3"/>
      </w:pPr>
      <w:r>
        <w:t xml:space="preserve">Chapter 27: The Second Song</w:t>
      </w:r>
    </w:p>
    <w:p>
      <w:pPr>
        <w:pStyle w:val="FirstParagraph"/>
      </w:pPr>
      <w:r>
        <w:rPr>
          <w:iCs/>
          <w:i/>
        </w:rPr>
        <w:t xml:space="preserve">What happens</w:t>
      </w:r>
    </w:p>
    <w:p>
      <w:pPr>
        <w:pStyle w:val="BodyText"/>
      </w:pPr>
      <w:r>
        <w:t xml:space="preserve">Years 11 to 14, in Madina and Bakoro. Ibrahim now sings the second song most mornings, and Talib weaves beside him. In the afternoons Talib mends pumps for Aisha’s district water office, using leathers Malik cuts, and in the evenings he fixes radios on the doorstep. When his father loses a line, Talib gives it to him. In Bakoro, Hawa, whom the students now call Major, saves one mother while her student delivers another woman’s child. Hawa wraps the baby in Talib’s narrowest length of cloth and pays him for it herself. Ibrahim dies in the cold season. After the mourning, Talib finishes the length left on his father’s loom. Then he takes his notebook to the meeting tree, where Malik is now the oldest on the committee, and asks for something.</w:t>
      </w:r>
    </w:p>
    <w:p>
      <w:pPr>
        <w:pStyle w:val="BodyText"/>
      </w:pPr>
      <w:r>
        <w:rPr>
          <w:iCs/>
          <w:i/>
        </w:rPr>
        <w:t xml:space="preserve">Notice</w:t>
      </w:r>
    </w:p>
    <w:p>
      <w:pPr>
        <w:numPr>
          <w:ilvl w:val="0"/>
          <w:numId w:val="1041"/>
        </w:numPr>
        <w:pStyle w:val="Compact"/>
      </w:pPr>
      <w:r>
        <w:t xml:space="preserve">In Aisha’s glovebox, her old exercise book is still wrapped in plastic.</w:t>
      </w:r>
      <w:r>
        <w:t xml:space="preserve"> </w:t>
      </w:r>
      <w:r>
        <w:t xml:space="preserve">“</w:t>
      </w:r>
      <w:r>
        <w:t xml:space="preserve">You still carry it.</w:t>
      </w:r>
      <w:r>
        <w:t xml:space="preserve">”</w:t>
      </w:r>
      <w:r>
        <w:t xml:space="preserve"> </w:t>
      </w:r>
      <w:r>
        <w:t xml:space="preserve">“</w:t>
      </w:r>
      <w:r>
        <w:t xml:space="preserve">Where else would I keep it?</w:t>
      </w:r>
      <w:r>
        <w:t xml:space="preserve">”</w:t>
      </w:r>
      <w:r>
        <w:t xml:space="preserve"> </w:t>
      </w:r>
      <w:r>
        <w:t xml:space="preserve">Her offer of a district post is</w:t>
      </w:r>
      <w:r>
        <w:t xml:space="preserve"> </w:t>
      </w:r>
      <w:r>
        <w:t xml:space="preserve">“</w:t>
      </w:r>
      <w:r>
        <w:t xml:space="preserve">The same. With a form.</w:t>
      </w:r>
      <w:r>
        <w:t xml:space="preserve">”</w:t>
      </w:r>
    </w:p>
    <w:p>
      <w:pPr>
        <w:numPr>
          <w:ilvl w:val="0"/>
          <w:numId w:val="1041"/>
        </w:numPr>
        <w:pStyle w:val="Compact"/>
      </w:pPr>
      <w:r>
        <w:t xml:space="preserve">Hawa tests the torch every Monday. After the night she fills a cup for her student,</w:t>
      </w:r>
      <w:r>
        <w:t xml:space="preserve"> </w:t>
      </w:r>
      <w:r>
        <w:t xml:space="preserve">“</w:t>
      </w:r>
      <w:r>
        <w:t xml:space="preserve">and waited until she drank, and filled it again</w:t>
      </w:r>
      <w:r>
        <w:t xml:space="preserve">”</w:t>
      </w:r>
      <w:r>
        <w:t xml:space="preserve">, as Ibrahim did for Talib in Chapter 7.</w:t>
      </w:r>
    </w:p>
    <w:p>
      <w:pPr>
        <w:numPr>
          <w:ilvl w:val="0"/>
          <w:numId w:val="1041"/>
        </w:numPr>
        <w:pStyle w:val="Compact"/>
      </w:pPr>
      <w:r>
        <w:t xml:space="preserve">On his father’s loom,</w:t>
      </w:r>
      <w:r>
        <w:t xml:space="preserve"> </w:t>
      </w:r>
      <w:r>
        <w:t xml:space="preserve">“</w:t>
      </w:r>
      <w:r>
        <w:t xml:space="preserve">Talib’s hand went a little to one side of the mark.</w:t>
      </w:r>
      <w:r>
        <w:t xml:space="preserve">”</w:t>
      </w:r>
      <w:r>
        <w:t xml:space="preserve"> </w:t>
      </w:r>
      <w:r>
        <w:t xml:space="preserve">Hawa’s verdict on the finished length:</w:t>
      </w:r>
      <w:r>
        <w:t xml:space="preserve"> </w:t>
      </w:r>
      <w:r>
        <w:t xml:space="preserve">“</w:t>
      </w:r>
      <w:r>
        <w:t xml:space="preserve">Your edges wander.</w:t>
      </w:r>
      <w:r>
        <w:t xml:space="preserve">”</w:t>
      </w:r>
    </w:p>
    <w:p>
      <w:pPr>
        <w:numPr>
          <w:ilvl w:val="0"/>
          <w:numId w:val="1041"/>
        </w:numPr>
        <w:pStyle w:val="Compact"/>
      </w:pPr>
      <w:r>
        <w:t xml:space="preserve">Mustapha’s son keeps the village’s papers now, and</w:t>
      </w:r>
      <w:r>
        <w:t xml:space="preserve"> </w:t>
      </w:r>
      <w:r>
        <w:t xml:space="preserve">“</w:t>
      </w:r>
      <w:r>
        <w:t xml:space="preserve">read every one aloud under the tree before he signed it.</w:t>
      </w:r>
      <w:r>
        <w:t xml:space="preserve">”</w:t>
      </w:r>
    </w:p>
    <w:bookmarkEnd w:id="96"/>
    <w:bookmarkStart w:id="97" w:name="chapter-28-the-water-keepers"/>
    <w:p>
      <w:pPr>
        <w:pStyle w:val="Heading3"/>
      </w:pPr>
      <w:r>
        <w:t xml:space="preserve">Chapter 28: The Water-Keepers</w:t>
      </w:r>
    </w:p>
    <w:p>
      <w:pPr>
        <w:pStyle w:val="FirstParagraph"/>
      </w:pPr>
      <w:r>
        <w:rPr>
          <w:iCs/>
          <w:i/>
        </w:rPr>
        <w:t xml:space="preserve">What happens</w:t>
      </w:r>
    </w:p>
    <w:p>
      <w:pPr>
        <w:pStyle w:val="BodyText"/>
      </w:pPr>
      <w:r>
        <w:t xml:space="preserve">Year 15, an ordinary day. The Union has thirty-one villages and has lost one, Kerewol. A train runs to the coast and north into Awdagha, and Fatou pays the Republic’s levy each month and calls it rent. Halima, twelve now, reads Kadiatou the news: a fourth company has been turned down, and a village across the desert has painted its own public ledger. Kadiatou admits that some still think Fatou was right. A delegation arrives by train from Madina, met by Hassan and Mariam. A man in his forties, carrying a notebook, asks who is poor here now, and Hassan answers honestly. He listens to the fountain before he drinks. That evening Hassan reports that the woman who came with him has left an old exercise book at the library. Kadiatou and Halima draw the old well together, and the water is good.</w:t>
      </w:r>
    </w:p>
    <w:p>
      <w:pPr>
        <w:pStyle w:val="BodyText"/>
      </w:pPr>
      <w:r>
        <w:rPr>
          <w:iCs/>
          <w:i/>
        </w:rPr>
        <w:t xml:space="preserve">Notice</w:t>
      </w:r>
    </w:p>
    <w:p>
      <w:pPr>
        <w:numPr>
          <w:ilvl w:val="0"/>
          <w:numId w:val="1042"/>
        </w:numPr>
        <w:pStyle w:val="Compact"/>
      </w:pPr>
      <w:r>
        <w:t xml:space="preserve">On the vote, eight years on:</w:t>
      </w:r>
      <w:r>
        <w:t xml:space="preserve"> </w:t>
      </w:r>
      <w:r>
        <w:t xml:space="preserve">“</w:t>
      </w:r>
      <w:r>
        <w:t xml:space="preserve">She is my oldest friend,</w:t>
      </w:r>
      <w:r>
        <w:t xml:space="preserve">”</w:t>
      </w:r>
      <w:r>
        <w:t xml:space="preserve"> </w:t>
      </w:r>
      <w:r>
        <w:t xml:space="preserve">Kadiatou says of Fatou.</w:t>
      </w:r>
      <w:r>
        <w:t xml:space="preserve"> </w:t>
      </w:r>
      <w:r>
        <w:t xml:space="preserve">“</w:t>
      </w:r>
      <w:r>
        <w:t xml:space="preserve">We have never agreed about it.</w:t>
      </w:r>
      <w:r>
        <w:t xml:space="preserve">”</w:t>
      </w:r>
    </w:p>
    <w:p>
      <w:pPr>
        <w:numPr>
          <w:ilvl w:val="0"/>
          <w:numId w:val="1042"/>
        </w:numPr>
        <w:pStyle w:val="Compact"/>
      </w:pPr>
      <w:r>
        <w:t xml:space="preserve">The faraway ledger has one column</w:t>
      </w:r>
      <w:r>
        <w:t xml:space="preserve"> </w:t>
      </w:r>
      <w:r>
        <w:t xml:space="preserve">“</w:t>
      </w:r>
      <w:r>
        <w:t xml:space="preserve">painted out and written again, in a different hand</w:t>
      </w:r>
      <w:r>
        <w:t xml:space="preserve">”</w:t>
      </w:r>
      <w:r>
        <w:t xml:space="preserve">, like Fatou’s correction in Chapter 17. Halima says they copied Nafawol’s; Kadiatou says they wrote their own.</w:t>
      </w:r>
    </w:p>
    <w:p>
      <w:pPr>
        <w:numPr>
          <w:ilvl w:val="0"/>
          <w:numId w:val="1042"/>
        </w:numPr>
        <w:pStyle w:val="Compact"/>
      </w:pPr>
      <w:r>
        <w:t xml:space="preserve">The man with the notebook is never named. Asked whether he gave a name, Hassan says:</w:t>
      </w:r>
      <w:r>
        <w:t xml:space="preserve"> </w:t>
      </w:r>
      <w:r>
        <w:t xml:space="preserve">“</w:t>
      </w:r>
      <w:r>
        <w:t xml:space="preserve">Only that it meant student.</w:t>
      </w:r>
      <w:r>
        <w:t xml:space="preserve">”</w:t>
      </w:r>
      <w:r>
        <w:t xml:space="preserve"> </w:t>
      </w:r>
      <w:r>
        <w:t xml:space="preserve">Compare Talib’s introduction in Chapter 3. Kadiatou’s message:</w:t>
      </w:r>
      <w:r>
        <w:t xml:space="preserve"> </w:t>
      </w:r>
      <w:r>
        <w:t xml:space="preserve">“</w:t>
      </w:r>
      <w:r>
        <w:t xml:space="preserve">Write to the Tubab… Tell him the weaver’s son has good hands.</w:t>
      </w:r>
      <w:r>
        <w:t xml:space="preserve">”</w:t>
      </w:r>
    </w:p>
    <w:p>
      <w:pPr>
        <w:numPr>
          <w:ilvl w:val="0"/>
          <w:numId w:val="1042"/>
        </w:numPr>
        <w:pStyle w:val="Compact"/>
      </w:pPr>
      <w:r>
        <w:t xml:space="preserve">The last taste:</w:t>
      </w:r>
      <w:r>
        <w:t xml:space="preserve"> </w:t>
      </w:r>
      <w:r>
        <w:t xml:space="preserve">“</w:t>
      </w:r>
      <w:r>
        <w:t xml:space="preserve">Almost nothing. No bitterness. A little clay, far back.</w:t>
      </w:r>
      <w:r>
        <w:t xml:space="preserve">”</w:t>
      </w:r>
      <w:r>
        <w:t xml:space="preserve"> </w:t>
      </w:r>
      <w:r>
        <w:t xml:space="preserve">Halima makes a face, as Mariam did in Chapter 11, and</w:t>
      </w:r>
      <w:r>
        <w:t xml:space="preserve"> </w:t>
      </w:r>
      <w:r>
        <w:t xml:space="preserve">“</w:t>
      </w:r>
      <w:r>
        <w:t xml:space="preserve">The well was kept now by a girl who did not yet know it was hers.</w:t>
      </w:r>
      <w:r>
        <w:t xml:space="preserve">”</w:t>
      </w:r>
    </w:p>
    <w:bookmarkEnd w:id="97"/>
    <w:bookmarkStart w:id="98" w:name="coda"/>
    <w:p>
      <w:pPr>
        <w:pStyle w:val="Heading3"/>
      </w:pPr>
      <w:r>
        <w:t xml:space="preserve">Coda</w:t>
      </w:r>
    </w:p>
    <w:p>
      <w:pPr>
        <w:pStyle w:val="FirstParagraph"/>
      </w:pPr>
      <w:r>
        <w:rPr>
          <w:iCs/>
          <w:i/>
        </w:rPr>
        <w:t xml:space="preserve">What happens</w:t>
      </w:r>
    </w:p>
    <w:p>
      <w:pPr>
        <w:pStyle w:val="BodyText"/>
      </w:pPr>
      <w:r>
        <w:t xml:space="preserve">The novel closes with four short sentences and no scene. The voice goes back to Wagadu, the lost empire whose story Kadiatou’s grandmother told at the well and Balla told in Khresay’s study. It repeats the two explanations for the fall: the histories blame drought, the grandmothers a broken promise. This time the grandmothers are said to remember the drought as well, so the two accounts meet in one sentence. The last line turns from the empire to the people who hold things, and to what can be done to a single pair of hands. It comes straight after an old woman and a girl have drawn a bucket together.</w:t>
      </w:r>
    </w:p>
    <w:p>
      <w:pPr>
        <w:pStyle w:val="BodyText"/>
      </w:pPr>
      <w:r>
        <w:rPr>
          <w:iCs/>
          <w:i/>
        </w:rPr>
        <w:t xml:space="preserve">Notice</w:t>
      </w:r>
    </w:p>
    <w:p>
      <w:pPr>
        <w:numPr>
          <w:ilvl w:val="0"/>
          <w:numId w:val="1043"/>
        </w:numPr>
        <w:pStyle w:val="Compact"/>
      </w:pPr>
      <w:r>
        <w:t xml:space="preserve">Compare Balla in Chapter 8,</w:t>
      </w:r>
      <w:r>
        <w:t xml:space="preserve"> </w:t>
      </w:r>
      <w:r>
        <w:t xml:space="preserve">“</w:t>
      </w:r>
      <w:r>
        <w:t xml:space="preserve">Both are the same sentence, told by different people</w:t>
      </w:r>
      <w:r>
        <w:t xml:space="preserve">”</w:t>
      </w:r>
      <w:r>
        <w:t xml:space="preserve"> </w:t>
      </w:r>
      <w:r>
        <w:t xml:space="preserve">(ch8), with the coda’s</w:t>
      </w:r>
      <w:r>
        <w:t xml:space="preserve"> </w:t>
      </w:r>
      <w:r>
        <w:t xml:space="preserve">“</w:t>
      </w:r>
      <w:r>
        <w:t xml:space="preserve">The grandmothers remember the drought too, and blame a broken promise.</w:t>
      </w:r>
      <w:r>
        <w:t xml:space="preserve">”</w:t>
      </w:r>
    </w:p>
    <w:p>
      <w:pPr>
        <w:numPr>
          <w:ilvl w:val="0"/>
          <w:numId w:val="1043"/>
        </w:numPr>
        <w:pStyle w:val="Compact"/>
      </w:pPr>
      <w:r>
        <w:t xml:space="preserve">The final sentence:</w:t>
      </w:r>
      <w:r>
        <w:t xml:space="preserve"> </w:t>
      </w:r>
      <w:r>
        <w:t xml:space="preserve">“</w:t>
      </w:r>
      <w:r>
        <w:t xml:space="preserve">One pair of hands can always be made to let go.</w:t>
      </w:r>
      <w:r>
        <w:t xml:space="preserve">”</w:t>
      </w:r>
      <w:r>
        <w:t xml:space="preserve"> </w:t>
      </w:r>
      <w:r>
        <w:t xml:space="preserve">Set it beside the end of Chapter 28, where Halima</w:t>
      </w:r>
      <w:r>
        <w:t xml:space="preserve"> </w:t>
      </w:r>
      <w:r>
        <w:t xml:space="preserve">“</w:t>
      </w:r>
      <w:r>
        <w:t xml:space="preserve">put her hands on the rope below her great-grandmother’s</w:t>
      </w:r>
      <w:r>
        <w:t xml:space="preserve">”</w:t>
      </w:r>
      <w:r>
        <w:t xml:space="preserve"> </w:t>
      </w:r>
      <w:r>
        <w:t xml:space="preserve">(ch28).</w:t>
      </w:r>
    </w:p>
    <w:p>
      <w:pPr>
        <w:numPr>
          <w:ilvl w:val="0"/>
          <w:numId w:val="1043"/>
        </w:numPr>
        <w:pStyle w:val="Compact"/>
      </w:pPr>
      <w:r>
        <w:t xml:space="preserve">Kadiatou’s grandmother told the story as a covenant with a snake:</w:t>
      </w:r>
      <w:r>
        <w:t xml:space="preserve"> </w:t>
      </w:r>
      <w:r>
        <w:t xml:space="preserve">“</w:t>
      </w:r>
      <w:r>
        <w:t xml:space="preserve">while the covenant held, the water came</w:t>
      </w:r>
      <w:r>
        <w:t xml:space="preserve">”</w:t>
      </w:r>
      <w:r>
        <w:t xml:space="preserve"> </w:t>
      </w:r>
      <w:r>
        <w:t xml:space="preserve">(ch10).</w:t>
      </w:r>
    </w:p>
    <w:bookmarkEnd w:id="98"/>
    <w:bookmarkEnd w:id="99"/>
    <w:bookmarkStart w:id="108" w:name="what-the-book-is-arguing"/>
    <w:p>
      <w:pPr>
        <w:pStyle w:val="Heading2"/>
      </w:pPr>
      <w:r>
        <w:t xml:space="preserve">What the book is arguing</w:t>
      </w:r>
    </w:p>
    <w:p>
      <w:pPr>
        <w:pStyle w:val="FirstParagraph"/>
      </w:pPr>
      <w:r>
        <w:rPr>
          <w:iCs/>
          <w:i/>
        </w:rPr>
        <w:t xml:space="preserve">From here to the end, this companion discusses the whole novel, including the vote and the ending.</w:t>
      </w:r>
    </w:p>
    <w:p>
      <w:pPr>
        <w:pStyle w:val="BodyText"/>
      </w:pPr>
      <w:r>
        <w:t xml:space="preserve">The novel almost never states its case. It puts the same questions to two places ten years apart, and the answers come from what people do with a key, a cup, a ledger or a stone. None of them is closed by the last page.</w:t>
      </w:r>
    </w:p>
    <w:bookmarkStart w:id="100" w:name="who-holds-the-key"/>
    <w:p>
      <w:pPr>
        <w:pStyle w:val="Heading3"/>
      </w:pPr>
      <w:r>
        <w:t xml:space="preserve">Who holds the key</w:t>
      </w:r>
    </w:p>
    <w:p>
      <w:pPr>
        <w:pStyle w:val="FirstParagraph"/>
      </w:pPr>
      <w:r>
        <w:t xml:space="preserve">In Madina the answer is settled before the first crate is opened. Adam promises the Minister he will</w:t>
      </w:r>
      <w:r>
        <w:t xml:space="preserve"> </w:t>
      </w:r>
      <w:r>
        <w:t xml:space="preserve">“</w:t>
      </w:r>
      <w:r>
        <w:t xml:space="preserve">prove its efficiency and hand you the keys</w:t>
      </w:r>
      <w:r>
        <w:t xml:space="preserve">”</w:t>
      </w:r>
      <w:r>
        <w:t xml:space="preserve"> </w:t>
      </w:r>
      <w:r>
        <w:t xml:space="preserve">(ch1), and a few minutes later tells him,</w:t>
      </w:r>
      <w:r>
        <w:t xml:space="preserve"> </w:t>
      </w:r>
      <w:r>
        <w:t xml:space="preserve">“</w:t>
      </w:r>
      <w:r>
        <w:t xml:space="preserve">Nobody in Madina will ever need to touch it.</w:t>
      </w:r>
      <w:r>
        <w:t xml:space="preserve">”</w:t>
      </w:r>
      <w:r>
        <w:t xml:space="preserve"> </w:t>
      </w:r>
      <w:r>
        <w:t xml:space="preserve">(ch1). The keys never reach the village. They pass, through an amendment Adam signs without reading to the end, to the Ministry of Energy, which may take over</w:t>
      </w:r>
      <w:r>
        <w:t xml:space="preserve"> </w:t>
      </w:r>
      <w:r>
        <w:t xml:space="preserve">“</w:t>
      </w:r>
      <w:r>
        <w:t xml:space="preserve">all associated assets, revenues, accounts and credentials</w:t>
      </w:r>
      <w:r>
        <w:t xml:space="preserve">”</w:t>
      </w:r>
      <w:r>
        <w:t xml:space="preserve"> </w:t>
      </w:r>
      <w:r>
        <w:t xml:space="preserve">(ch4) whenever its own minister declares an emergency. Even Talib’s promotion carries the same rule in small: he is given a tablet</w:t>
      </w:r>
      <w:r>
        <w:t xml:space="preserve"> </w:t>
      </w:r>
      <w:r>
        <w:t xml:space="preserve">“</w:t>
      </w:r>
      <w:r>
        <w:t xml:space="preserve">he was allowed to carry and not yet allowed to touch</w:t>
      </w:r>
      <w:r>
        <w:t xml:space="preserve">”</w:t>
      </w:r>
      <w:r>
        <w:t xml:space="preserve"> </w:t>
      </w:r>
      <w:r>
        <w:t xml:space="preserve">(ch3).</w:t>
      </w:r>
    </w:p>
    <w:p>
      <w:pPr>
        <w:pStyle w:val="BodyText"/>
      </w:pPr>
      <w:r>
        <w:t xml:space="preserve">Kadiatou names the problem in Part Two before she has tasted the harvester’s water:</w:t>
      </w:r>
      <w:r>
        <w:t xml:space="preserve"> </w:t>
      </w:r>
      <w:r>
        <w:t xml:space="preserve">“</w:t>
      </w:r>
      <w:r>
        <w:t xml:space="preserve">A machine like that is kept behind a fence, and somebody holds the key.</w:t>
      </w:r>
      <w:r>
        <w:t xml:space="preserve">”</w:t>
      </w:r>
      <w:r>
        <w:t xml:space="preserve"> </w:t>
      </w:r>
      <w:r>
        <w:t xml:space="preserve">(ch10). When the agreement is read under the baobab, the one thing she asks of it is who keeps the padlock. The key Dr Arramata lays on the mat is</w:t>
      </w:r>
      <w:r>
        <w:t xml:space="preserve"> </w:t>
      </w:r>
      <w:r>
        <w:t xml:space="preserve">“</w:t>
      </w:r>
      <w:r>
        <w:t xml:space="preserve">lighter than a groundnut</w:t>
      </w:r>
      <w:r>
        <w:t xml:space="preserve">”</w:t>
      </w:r>
      <w:r>
        <w:t xml:space="preserve"> </w:t>
      </w:r>
      <w:r>
        <w:t xml:space="preserve">(ch11), and Fatou drops it into her purse with her coins. The second key, which Proxima keeps for ten years, is the book’s admission that even careful aid holds something back. Mamadou measures that delay in village time:</w:t>
      </w:r>
      <w:r>
        <w:t xml:space="preserve"> </w:t>
      </w:r>
      <w:r>
        <w:t xml:space="preserve">“</w:t>
      </w:r>
      <w:r>
        <w:t xml:space="preserve">In ten years a heifer is a grandmother.</w:t>
      </w:r>
      <w:r>
        <w:t xml:space="preserve">”</w:t>
      </w:r>
      <w:r>
        <w:t xml:space="preserve"> </w:t>
      </w:r>
      <w:r>
        <w:t xml:space="preserve">(ch11). When Adam finally hands it over, Fatou makes sure nobody mistakes it for a gift:</w:t>
      </w:r>
      <w:r>
        <w:t xml:space="preserve"> </w:t>
      </w:r>
      <w:r>
        <w:t xml:space="preserve">“</w:t>
      </w:r>
      <w:r>
        <w:t xml:space="preserve">It was always ours. This is only the receipt.</w:t>
      </w:r>
      <w:r>
        <w:t xml:space="preserve">”</w:t>
      </w:r>
      <w:r>
        <w:t xml:space="preserve"> </w:t>
      </w:r>
      <w:r>
        <w:t xml:space="preserve">(ch26).</w:t>
      </w:r>
    </w:p>
    <w:p>
      <w:pPr>
        <w:pStyle w:val="BodyText"/>
      </w:pPr>
      <w:r>
        <w:t xml:space="preserve">TransGlobal’s offer puts the question at its sharpest. Reed strikes the clause that frightens people and keeps the veto, so that</w:t>
      </w:r>
      <w:r>
        <w:t xml:space="preserve"> </w:t>
      </w:r>
      <w:r>
        <w:t xml:space="preserve">“</w:t>
      </w:r>
      <w:r>
        <w:t xml:space="preserve">The Union’s leaders would still sit at the head of the table. TransGlobal would still decide what the table was for.</w:t>
      </w:r>
      <w:r>
        <w:t xml:space="preserve">”</w:t>
      </w:r>
      <w:r>
        <w:t xml:space="preserve"> </w:t>
      </w:r>
      <w:r>
        <w:t xml:space="preserve">(ch24). Kadiatou’s reply to Reed comes without a question mark:</w:t>
      </w:r>
      <w:r>
        <w:t xml:space="preserve"> </w:t>
      </w:r>
      <w:r>
        <w:t xml:space="preserve">“</w:t>
      </w:r>
      <w:r>
        <w:t xml:space="preserve">With whose hand on the key,</w:t>
      </w:r>
      <w:r>
        <w:t xml:space="preserve">”</w:t>
      </w:r>
      <w:r>
        <w:t xml:space="preserve"> </w:t>
      </w:r>
      <w:r>
        <w:t xml:space="preserve">Kadiatou said. (ch23) The narrator writes</w:t>
      </w:r>
      <w:r>
        <w:t xml:space="preserve"> </w:t>
      </w:r>
      <w:r>
        <w:t xml:space="preserve">“</w:t>
      </w:r>
      <w:r>
        <w:t xml:space="preserve">said</w:t>
      </w:r>
      <w:r>
        <w:t xml:space="preserve">”</w:t>
      </w:r>
      <w:r>
        <w:t xml:space="preserve">, and the line lands like a condition laid on the table. Reed stops smiling.</w:t>
      </w:r>
    </w:p>
    <w:bookmarkEnd w:id="100"/>
    <w:bookmarkStart w:id="101" w:name="who-pays"/>
    <w:p>
      <w:pPr>
        <w:pStyle w:val="Heading3"/>
      </w:pPr>
      <w:r>
        <w:t xml:space="preserve">Who pays</w:t>
      </w:r>
    </w:p>
    <w:p>
      <w:pPr>
        <w:pStyle w:val="FirstParagraph"/>
      </w:pPr>
      <w:r>
        <w:t xml:space="preserve">The first answer the book gives is a silence. When Proxima’s board meets to hear its inquiry into Madina, a woman from one of the banks asks what the village paid, and Mark answers,</w:t>
      </w:r>
      <w:r>
        <w:t xml:space="preserve"> </w:t>
      </w:r>
      <w:r>
        <w:t xml:space="preserve">“</w:t>
      </w:r>
      <w:r>
        <w:t xml:space="preserve">We didn’t ask them,</w:t>
      </w:r>
      <w:r>
        <w:t xml:space="preserve">”</w:t>
      </w:r>
      <w:r>
        <w:t xml:space="preserve"> </w:t>
      </w:r>
      <w:r>
        <w:t xml:space="preserve">(bridge). Adam’s one page admits the debt without being able to price it:</w:t>
      </w:r>
      <w:r>
        <w:t xml:space="preserve"> </w:t>
      </w:r>
      <w:r>
        <w:t xml:space="preserve">“</w:t>
      </w:r>
      <w:r>
        <w:t xml:space="preserve">I was wrong, and the village paid for it.</w:t>
      </w:r>
      <w:r>
        <w:t xml:space="preserve">”</w:t>
      </w:r>
      <w:r>
        <w:t xml:space="preserve"> </w:t>
      </w:r>
      <w:r>
        <w:t xml:space="preserve">(bridge). Some costs in Part One are never recorded at all. The old widow of the Mashrik is moved off her husband’s share of the grazing line, and</w:t>
      </w:r>
      <w:r>
        <w:t xml:space="preserve"> </w:t>
      </w:r>
      <w:r>
        <w:t xml:space="preserve">“</w:t>
      </w:r>
      <w:r>
        <w:t xml:space="preserve">what the Energy Fund had paid her, nobody in Madina ever learned</w:t>
      </w:r>
      <w:r>
        <w:t xml:space="preserve">”</w:t>
      </w:r>
      <w:r>
        <w:t xml:space="preserve"> </w:t>
      </w:r>
      <w:r>
        <w:t xml:space="preserve">(ch9).</w:t>
      </w:r>
    </w:p>
    <w:p>
      <w:pPr>
        <w:pStyle w:val="BodyText"/>
      </w:pPr>
      <w:r>
        <w:t xml:space="preserve">Part Two writes its costs down, and the first person to insist on it is Isatou. Her list of millet, oil, hours and women is a demand that the village record</w:t>
      </w:r>
      <w:r>
        <w:t xml:space="preserve"> </w:t>
      </w:r>
      <w:r>
        <w:t xml:space="preserve">“</w:t>
      </w:r>
      <w:r>
        <w:t xml:space="preserve">who fed them while they built it, and what it cost</w:t>
      </w:r>
      <w:r>
        <w:t xml:space="preserve">”</w:t>
      </w:r>
      <w:r>
        <w:t xml:space="preserve"> </w:t>
      </w:r>
      <w:r>
        <w:t xml:space="preserve">(ch13). After that the book keeps showing that every kindness has a payer. The suspension clause spares Sirawol, but</w:t>
      </w:r>
      <w:r>
        <w:t xml:space="preserve"> </w:t>
      </w:r>
      <w:r>
        <w:t xml:space="preserve">“</w:t>
      </w:r>
      <w:r>
        <w:t xml:space="preserve">It still cost Nafawol the money.</w:t>
      </w:r>
      <w:r>
        <w:t xml:space="preserve">”</w:t>
      </w:r>
      <w:r>
        <w:t xml:space="preserve"> </w:t>
      </w:r>
      <w:r>
        <w:t xml:space="preserve">(ch20): the academy’s second building waits, and Edrisa goes to the coast. Isatou refuses to move a turn of the osusu for her own grandchildren’s roof, then splits Haja’s turn for the Sirawol women, and Haja quietly sells her goat.</w:t>
      </w:r>
    </w:p>
    <w:p>
      <w:pPr>
        <w:pStyle w:val="BodyText"/>
      </w:pPr>
      <w:r>
        <w:t xml:space="preserve">The offer brings the question inside the household. Fifty thousand dollars a family sounds equal until Isatou asks,</w:t>
      </w:r>
      <w:r>
        <w:t xml:space="preserve"> </w:t>
      </w:r>
      <w:r>
        <w:t xml:space="preserve">“</w:t>
      </w:r>
      <w:r>
        <w:t xml:space="preserve">Into whose hand?</w:t>
      </w:r>
      <w:r>
        <w:t xml:space="preserve">”</w:t>
      </w:r>
      <w:r>
        <w:t xml:space="preserve"> </w:t>
      </w:r>
      <w:r>
        <w:t xml:space="preserve">(ch24). The money would go to whoever signs for a household, and</w:t>
      </w:r>
      <w:r>
        <w:t xml:space="preserve"> </w:t>
      </w:r>
      <w:r>
        <w:t xml:space="preserve">“</w:t>
      </w:r>
      <w:r>
        <w:t xml:space="preserve">Fatou knew, and so did every woman at the fires.</w:t>
      </w:r>
      <w:r>
        <w:t xml:space="preserve">”</w:t>
      </w:r>
      <w:r>
        <w:t xml:space="preserve"> </w:t>
      </w:r>
      <w:r>
        <w:t xml:space="preserve">(ch24). When the stones have been counted, Fatou refuses comfort:</w:t>
      </w:r>
      <w:r>
        <w:t xml:space="preserve"> </w:t>
      </w:r>
      <w:r>
        <w:t xml:space="preserve">“</w:t>
      </w:r>
      <w:r>
        <w:t xml:space="preserve">Tonight I am going to sit here and count what it cost.</w:t>
      </w:r>
      <w:r>
        <w:t xml:space="preserve">”</w:t>
      </w:r>
      <w:r>
        <w:t xml:space="preserve"> </w:t>
      </w:r>
      <w:r>
        <w:t xml:space="preserve">(ch25).</w:t>
      </w:r>
    </w:p>
    <w:bookmarkEnd w:id="101"/>
    <w:bookmarkStart w:id="102" w:name="who-decides-and-how"/>
    <w:p>
      <w:pPr>
        <w:pStyle w:val="Heading3"/>
      </w:pPr>
      <w:r>
        <w:t xml:space="preserve">Who decides, and how</w:t>
      </w:r>
    </w:p>
    <w:p>
      <w:pPr>
        <w:pStyle w:val="FirstParagraph"/>
      </w:pPr>
      <w:r>
        <w:t xml:space="preserve">Madina is decided by one signature. Samba sees the flaw at once:</w:t>
      </w:r>
      <w:r>
        <w:t xml:space="preserve"> </w:t>
      </w:r>
      <w:r>
        <w:t xml:space="preserve">“</w:t>
      </w:r>
      <w:r>
        <w:t xml:space="preserve">A signature tells you who held the pen</w:t>
      </w:r>
      <w:r>
        <w:t xml:space="preserve">”</w:t>
      </w:r>
      <w:r>
        <w:t xml:space="preserve"> </w:t>
      </w:r>
      <w:r>
        <w:t xml:space="preserve">and</w:t>
      </w:r>
      <w:r>
        <w:t xml:space="preserve"> </w:t>
      </w:r>
      <w:r>
        <w:t xml:space="preserve">“</w:t>
      </w:r>
      <w:r>
        <w:t xml:space="preserve">It does not tell you who agreed</w:t>
      </w:r>
      <w:r>
        <w:t xml:space="preserve">”</w:t>
      </w:r>
      <w:r>
        <w:t xml:space="preserve"> </w:t>
      </w:r>
      <w:r>
        <w:t xml:space="preserve">(ch2). Adam turns his shoulder to him and lets Mustapha sign.</w:t>
      </w:r>
    </w:p>
    <w:p>
      <w:pPr>
        <w:pStyle w:val="BodyText"/>
      </w:pPr>
      <w:r>
        <w:t xml:space="preserve">Nafawol spends much of Part Two building ways to decide that no single hand can capture: three names from three households for any large sum; a lawyer made to strike out anything that sounds, in Nabari, like a man hiding something; two votes for each village, one of them chosen by its young people; a Council of Elders that can warn but cannot stop; and, for the largest question, stones dropped one at a time into a pot. Mamadou asks for the three-name rule for his own sake:</w:t>
      </w:r>
      <w:r>
        <w:t xml:space="preserve"> </w:t>
      </w:r>
      <w:r>
        <w:t xml:space="preserve">“</w:t>
      </w:r>
      <w:r>
        <w:t xml:space="preserve">I want the rule to say no to him, so that I do not have to.</w:t>
      </w:r>
      <w:r>
        <w:t xml:space="preserve">”</w:t>
      </w:r>
      <w:r>
        <w:t xml:space="preserve"> </w:t>
      </w:r>
      <w:r>
        <w:t xml:space="preserve">(ch16). Five chapters later the rule says no to his grandson. He stands by the door and argues for Lamin, and then sits down in his usual place:</w:t>
      </w:r>
      <w:r>
        <w:t xml:space="preserve"> </w:t>
      </w:r>
      <w:r>
        <w:t xml:space="preserve">“</w:t>
      </w:r>
      <w:r>
        <w:t xml:space="preserve">I did not think I would be the one who argued with it.</w:t>
      </w:r>
      <w:r>
        <w:t xml:space="preserve">”</w:t>
      </w:r>
      <w:r>
        <w:t xml:space="preserve"> </w:t>
      </w:r>
      <w:r>
        <w:t xml:space="preserve">(ch21).</w:t>
      </w:r>
    </w:p>
    <w:p>
      <w:pPr>
        <w:pStyle w:val="BodyText"/>
      </w:pPr>
      <w:r>
        <w:t xml:space="preserve">Fatou’s six and four is a bargain about who will walk out, and when Hassan objects that it isn’t a formula she answers,</w:t>
      </w:r>
      <w:r>
        <w:t xml:space="preserve"> </w:t>
      </w:r>
      <w:r>
        <w:t xml:space="preserve">“</w:t>
      </w:r>
      <w:r>
        <w:t xml:space="preserve">What did you think a council was?</w:t>
      </w:r>
      <w:r>
        <w:t xml:space="preserve">”</w:t>
      </w:r>
      <w:r>
        <w:t xml:space="preserve"> </w:t>
      </w:r>
      <w:r>
        <w:t xml:space="preserve">(ch22). Isatou’s question about the cooking fires is written down and held over twice, and gets an answer only when the women stop cooking. Influence matters as much as rules: Kadiatou spends the weeks before the vote going from bantaba to bantaba, while Dr Arramata stays out on the stone lines because, as Fatou tells her, half the Union would vote whichever way she said, and she answers,</w:t>
      </w:r>
      <w:r>
        <w:t xml:space="preserve"> </w:t>
      </w:r>
      <w:r>
        <w:t xml:space="preserve">“</w:t>
      </w:r>
      <w:r>
        <w:t xml:space="preserve">I know.</w:t>
      </w:r>
      <w:r>
        <w:t xml:space="preserve">”</w:t>
      </w:r>
      <w:r>
        <w:t xml:space="preserve"> </w:t>
      </w:r>
      <w:r>
        <w:t xml:space="preserve">(ch24). Hassan’s fear,</w:t>
      </w:r>
      <w:r>
        <w:t xml:space="preserve"> </w:t>
      </w:r>
      <w:r>
        <w:t xml:space="preserve">“</w:t>
      </w:r>
      <w:r>
        <w:t xml:space="preserve">I am becoming the one they wait for</w:t>
      </w:r>
      <w:r>
        <w:t xml:space="preserve">”</w:t>
      </w:r>
      <w:r>
        <w:t xml:space="preserve"> </w:t>
      </w:r>
      <w:r>
        <w:t xml:space="preserve">(ch22), belongs to the same question.</w:t>
      </w:r>
    </w:p>
    <w:p>
      <w:pPr>
        <w:pStyle w:val="BodyText"/>
      </w:pPr>
      <w:r>
        <w:t xml:space="preserve">Dunia has the sharpest line on it, and the book never quite answers her:</w:t>
      </w:r>
      <w:r>
        <w:t xml:space="preserve"> </w:t>
      </w:r>
      <w:r>
        <w:t xml:space="preserve">“</w:t>
      </w:r>
      <w:r>
        <w:t xml:space="preserve">Every village has a Mustapha. A minister, at least, can be removed.</w:t>
      </w:r>
      <w:r>
        <w:t xml:space="preserve">”</w:t>
      </w:r>
      <w:r>
        <w:t xml:space="preserve"> </w:t>
      </w:r>
      <w:r>
        <w:t xml:space="preserve">(ch8).</w:t>
      </w:r>
    </w:p>
    <w:bookmarkEnd w:id="102"/>
    <w:bookmarkStart w:id="103" w:name="ownership-as-the-right-to-correct"/>
    <w:p>
      <w:pPr>
        <w:pStyle w:val="Heading3"/>
      </w:pPr>
      <w:r>
        <w:t xml:space="preserve">Ownership as the right to correct</w:t>
      </w:r>
    </w:p>
    <w:p>
      <w:pPr>
        <w:pStyle w:val="FirstParagraph"/>
      </w:pPr>
      <w:r>
        <w:t xml:space="preserve">Malik says it on the second day of the build:</w:t>
      </w:r>
      <w:r>
        <w:t xml:space="preserve"> </w:t>
      </w:r>
      <w:r>
        <w:t xml:space="preserve">“</w:t>
      </w:r>
      <w:r>
        <w:t xml:space="preserve">A thing you are not allowed to mend is not yours</w:t>
      </w:r>
      <w:r>
        <w:t xml:space="preserve">”</w:t>
      </w:r>
      <w:r>
        <w:t xml:space="preserve"> </w:t>
      </w:r>
      <w:r>
        <w:t xml:space="preserve">(ch2). Aisha, writing up the disaster afterwards, is careful to be fair about the bracket: she notes that</w:t>
      </w:r>
      <w:r>
        <w:t xml:space="preserve"> </w:t>
      </w:r>
      <w:r>
        <w:t xml:space="preserve">“</w:t>
      </w:r>
      <w:r>
        <w:t xml:space="preserve">refusing the smith’s bracket had been sound engineering</w:t>
      </w:r>
      <w:r>
        <w:t xml:space="preserve">”</w:t>
      </w:r>
      <w:r>
        <w:t xml:space="preserve"> </w:t>
      </w:r>
      <w:r>
        <w:t xml:space="preserve">(ch5), and that ignoring the smith had not.</w:t>
      </w:r>
    </w:p>
    <w:p>
      <w:pPr>
        <w:pStyle w:val="BodyText"/>
      </w:pPr>
      <w:r>
        <w:t xml:space="preserve">Part Two turns Malik’s saying into a working idea. The seventh clause of Proxima’s agreement holds the harvester’s drawings so that nobody else can, and lets Nafawol build, mend and copy from them. The Coffer Fund is owned, in practice, by the people who may correct it in public. When the regulator’s inspector finds a payment entered twice and a purchase with two signatures where the charter wants three, she says,</w:t>
      </w:r>
      <w:r>
        <w:t xml:space="preserve"> </w:t>
      </w:r>
      <w:r>
        <w:t xml:space="preserve">“</w:t>
      </w:r>
      <w:r>
        <w:t xml:space="preserve">If you let it be two when it is convenient, it will be two when it is not.</w:t>
      </w:r>
      <w:r>
        <w:t xml:space="preserve">”</w:t>
      </w:r>
      <w:r>
        <w:t xml:space="preserve"> </w:t>
      </w:r>
      <w:r>
        <w:t xml:space="preserve">(ch17). Fatou writes her own mistake into the ledger and signs it with her full name, and years later uses it as an argument:</w:t>
      </w:r>
      <w:r>
        <w:t xml:space="preserve"> </w:t>
      </w:r>
      <w:r>
        <w:t xml:space="preserve">“</w:t>
      </w:r>
      <w:r>
        <w:t xml:space="preserve">Ask me, whose correction stands in the public ledger with my name beside it.</w:t>
      </w:r>
      <w:r>
        <w:t xml:space="preserve">”</w:t>
      </w:r>
      <w:r>
        <w:t xml:space="preserve"> </w:t>
      </w:r>
      <w:r>
        <w:t xml:space="preserve">(ch21).</w:t>
      </w:r>
    </w:p>
    <w:p>
      <w:pPr>
        <w:pStyle w:val="BodyText"/>
      </w:pPr>
      <w:r>
        <w:t xml:space="preserve">The charter itself is corrected again and again. The suspension clause is written in a night; Mamadou adds a clause after Lamin; Kadiatou, who told Musa that neighbours do not need paper, reverses herself:</w:t>
      </w:r>
      <w:r>
        <w:t xml:space="preserve"> </w:t>
      </w:r>
      <w:r>
        <w:t xml:space="preserve">“</w:t>
      </w:r>
      <w:r>
        <w:t xml:space="preserve">A rope of four strands is not four ropes.</w:t>
      </w:r>
      <w:r>
        <w:t xml:space="preserve">”</w:t>
      </w:r>
      <w:r>
        <w:t xml:space="preserve"> </w:t>
      </w:r>
      <w:r>
        <w:t xml:space="preserve">(ch20). In the last chapter Halima finds a photograph of a ledger wall three borders away, with one column painted out and written again in a different hand, and Kadiatou corrects her great-granddaughter’s reading of it:</w:t>
      </w:r>
      <w:r>
        <w:t xml:space="preserve"> </w:t>
      </w:r>
      <w:r>
        <w:t xml:space="preserve">“</w:t>
      </w:r>
      <w:r>
        <w:t xml:space="preserve">They wrote their own,</w:t>
      </w:r>
      <w:r>
        <w:t xml:space="preserve">”</w:t>
      </w:r>
      <w:r>
        <w:t xml:space="preserve"> </w:t>
      </w:r>
      <w:r>
        <w:t xml:space="preserve">(ch28). Owning also includes leaving. Kerewol repays its loan, sells its mill and goes, and</w:t>
      </w:r>
      <w:r>
        <w:t xml:space="preserve"> </w:t>
      </w:r>
      <w:r>
        <w:t xml:space="preserve">“</w:t>
      </w:r>
      <w:r>
        <w:t xml:space="preserve">nobody had been able to tell Kerewol it was wrong</w:t>
      </w:r>
      <w:r>
        <w:t xml:space="preserve">”</w:t>
      </w:r>
      <w:r>
        <w:t xml:space="preserve"> </w:t>
      </w:r>
      <w:r>
        <w:t xml:space="preserve">(ch28).</w:t>
      </w:r>
    </w:p>
    <w:p>
      <w:pPr>
        <w:pStyle w:val="BodyText"/>
      </w:pPr>
      <w:r>
        <w:t xml:space="preserve">Correction by the powerful is treated differently. Reed strikes the perpetuity clause within two days, and Hassan, holding his stones, sees what that shows:</w:t>
      </w:r>
      <w:r>
        <w:t xml:space="preserve"> </w:t>
      </w:r>
      <w:r>
        <w:t xml:space="preserve">“</w:t>
      </w:r>
      <w:r>
        <w:t xml:space="preserve">TransGlobal had struck it out in two days, as easily as it had written it in.</w:t>
      </w:r>
      <w:r>
        <w:t xml:space="preserve">”</w:t>
      </w:r>
      <w:r>
        <w:t xml:space="preserve"> </w:t>
      </w:r>
      <w:r>
        <w:t xml:space="preserve">(ch25).</w:t>
      </w:r>
    </w:p>
    <w:bookmarkEnd w:id="103"/>
    <w:bookmarkStart w:id="104" w:name="what-aid-owes-and-to-whom"/>
    <w:p>
      <w:pPr>
        <w:pStyle w:val="Heading3"/>
      </w:pPr>
      <w:r>
        <w:t xml:space="preserve">What aid owes, and to whom</w:t>
      </w:r>
    </w:p>
    <w:p>
      <w:pPr>
        <w:pStyle w:val="FirstParagraph"/>
      </w:pPr>
      <w:r>
        <w:t xml:space="preserve">Dunia makes the case against foreign projects better than anyone. Before she was twenty she had counted eleven plaques in her district, and</w:t>
      </w:r>
      <w:r>
        <w:t xml:space="preserve"> </w:t>
      </w:r>
      <w:r>
        <w:t xml:space="preserve">“</w:t>
      </w:r>
      <w:r>
        <w:t xml:space="preserve">Each one had a ribbon cut, and a photograph, and a report that went home and said success.</w:t>
      </w:r>
      <w:r>
        <w:t xml:space="preserve">”</w:t>
      </w:r>
      <w:r>
        <w:t xml:space="preserve"> </w:t>
      </w:r>
      <w:r>
        <w:t xml:space="preserve">(ch8). Her conclusion is that only the state stays.</w:t>
      </w:r>
    </w:p>
    <w:p>
      <w:pPr>
        <w:pStyle w:val="BodyText"/>
      </w:pPr>
      <w:r>
        <w:t xml:space="preserve">Proxima’s answer is Mark’s motion: no money unless the people who live with the result own it</w:t>
      </w:r>
      <w:r>
        <w:t xml:space="preserve"> </w:t>
      </w:r>
      <w:r>
        <w:t xml:space="preserve">“</w:t>
      </w:r>
      <w:r>
        <w:t xml:space="preserve">and could stop it</w:t>
      </w:r>
      <w:r>
        <w:t xml:space="preserve">”</w:t>
      </w:r>
      <w:r>
        <w:t xml:space="preserve"> </w:t>
      </w:r>
      <w:r>
        <w:t xml:space="preserve">(bridge). A trustee says it will slow everything down by years, and Mark says yes. The book makes the Fund pay for its rule. When a food and logistics group on the board proposes owning</w:t>
      </w:r>
      <w:r>
        <w:t xml:space="preserve"> </w:t>
      </w:r>
      <w:r>
        <w:t xml:space="preserve">“</w:t>
      </w:r>
      <w:r>
        <w:t xml:space="preserve">the model</w:t>
      </w:r>
      <w:r>
        <w:t xml:space="preserve">”</w:t>
      </w:r>
      <w:r>
        <w:t xml:space="preserve">, a retired schoolteacher speaks for the small donors:</w:t>
      </w:r>
      <w:r>
        <w:t xml:space="preserve"> </w:t>
      </w:r>
      <w:r>
        <w:t xml:space="preserve">“</w:t>
      </w:r>
      <w:r>
        <w:t xml:space="preserve">I sent them so that someone else could decide what to do with them.</w:t>
      </w:r>
      <w:r>
        <w:t xml:space="preserve">”</w:t>
      </w:r>
      <w:r>
        <w:t xml:space="preserve"> </w:t>
      </w:r>
      <w:r>
        <w:t xml:space="preserve">(ch22). The motion fails, the logistics group leaves, its money goes with it, and Adam’s title gains the word deputy.</w:t>
      </w:r>
    </w:p>
    <w:p>
      <w:pPr>
        <w:pStyle w:val="BodyText"/>
      </w:pPr>
      <w:r>
        <w:t xml:space="preserve">What aid can give is put plainly by Dr Arramata at the charter meeting:</w:t>
      </w:r>
      <w:r>
        <w:t xml:space="preserve"> </w:t>
      </w:r>
      <w:r>
        <w:t xml:space="preserve">“</w:t>
      </w:r>
      <w:r>
        <w:t xml:space="preserve">It bought us room to make mistakes without starving.</w:t>
      </w:r>
      <w:r>
        <w:t xml:space="preserve">”</w:t>
      </w:r>
      <w:r>
        <w:t xml:space="preserve"> </w:t>
      </w:r>
      <w:r>
        <w:t xml:space="preserve">(ch21). Everything else in the charter cost nothing. Mamadou offers the village’s own model of help, a cow lent to a family that had lost its herd, which came home</w:t>
      </w:r>
      <w:r>
        <w:t xml:space="preserve"> </w:t>
      </w:r>
      <w:r>
        <w:t xml:space="preserve">“</w:t>
      </w:r>
      <w:r>
        <w:t xml:space="preserve">when they could stand again</w:t>
      </w:r>
      <w:r>
        <w:t xml:space="preserve">”</w:t>
      </w:r>
      <w:r>
        <w:t xml:space="preserve"> </w:t>
      </w:r>
      <w:r>
        <w:t xml:space="preserve">(ch21).</w:t>
      </w:r>
    </w:p>
    <w:p>
      <w:pPr>
        <w:pStyle w:val="BodyText"/>
      </w:pPr>
      <w:r>
        <w:t xml:space="preserve">The hardest question about aid comes from Reed, and it is about the people who are not in the room. If the Union says no, the next village along will wait years for the method to reach it:</w:t>
      </w:r>
      <w:r>
        <w:t xml:space="preserve"> </w:t>
      </w:r>
      <w:r>
        <w:t xml:space="preserve">“</w:t>
      </w:r>
      <w:r>
        <w:t xml:space="preserve">Some of their children won’t be there when it does. Have you thought about them?</w:t>
      </w:r>
      <w:r>
        <w:t xml:space="preserve">”</w:t>
      </w:r>
      <w:r>
        <w:t xml:space="preserve"> </w:t>
      </w:r>
      <w:r>
        <w:t xml:space="preserve">(ch24). Adam does not answer, and neither does the book.</w:t>
      </w:r>
    </w:p>
    <w:bookmarkEnd w:id="104"/>
    <w:bookmarkStart w:id="105" w:name="local-knowledge-and-outside-expertise"/>
    <w:p>
      <w:pPr>
        <w:pStyle w:val="Heading3"/>
      </w:pPr>
      <w:r>
        <w:t xml:space="preserve">Local knowledge and outside expertise</w:t>
      </w:r>
    </w:p>
    <w:p>
      <w:pPr>
        <w:pStyle w:val="FirstParagraph"/>
      </w:pPr>
      <w:r>
        <w:t xml:space="preserve">Part One stages this as a contest that the outsider loses. Aisha’s charcoal box runs Intake-06 cooler all week, its pressure line</w:t>
      </w:r>
      <w:r>
        <w:t xml:space="preserve"> </w:t>
      </w:r>
      <w:r>
        <w:t xml:space="preserve">“</w:t>
      </w:r>
      <w:r>
        <w:t xml:space="preserve">as flat as a ruler</w:t>
      </w:r>
      <w:r>
        <w:t xml:space="preserve">”</w:t>
      </w:r>
      <w:r>
        <w:t xml:space="preserve"> </w:t>
      </w:r>
      <w:r>
        <w:t xml:space="preserve">(ch3), and Adam ends the trial and has the box thrown into the scrap store. Malik’s mended bracket is left in the dust. The plant burns.</w:t>
      </w:r>
    </w:p>
    <w:p>
      <w:pPr>
        <w:pStyle w:val="BodyText"/>
      </w:pPr>
      <w:r>
        <w:t xml:space="preserve">Part Two refuses to give either side a permanent win. Ousman’s groundnuts lose the</w:t>
      </w:r>
      <w:r>
        <w:t xml:space="preserve"> </w:t>
      </w:r>
      <w:r>
        <w:rPr>
          <w:iCs/>
          <w:i/>
        </w:rPr>
        <w:t xml:space="preserve">ñan-kale</w:t>
      </w:r>
      <w:r>
        <w:t xml:space="preserve">. Dr Arramata, who carries both kinds of knowledge, learns from Kadiatou’s okra bed that the ground goes white at the edge of the wet, and</w:t>
      </w:r>
      <w:r>
        <w:t xml:space="preserve"> </w:t>
      </w:r>
      <w:r>
        <w:t xml:space="preserve">“</w:t>
      </w:r>
      <w:r>
        <w:t xml:space="preserve">Dr Arramata wrote that down.</w:t>
      </w:r>
      <w:r>
        <w:t xml:space="preserve">”</w:t>
      </w:r>
      <w:r>
        <w:t xml:space="preserve"> </w:t>
      </w:r>
      <w:r>
        <w:t xml:space="preserve">(ch12). Bakary’s wet jute saves the demonstrator. Ousman, beaten fairly, draws a line of his own:</w:t>
      </w:r>
      <w:r>
        <w:t xml:space="preserve"> </w:t>
      </w:r>
      <w:r>
        <w:t xml:space="preserve">“</w:t>
      </w:r>
      <w:r>
        <w:t xml:space="preserve">The water is yours. The soil is ours. Do not confuse them.</w:t>
      </w:r>
      <w:r>
        <w:t xml:space="preserve">”</w:t>
      </w:r>
      <w:r>
        <w:t xml:space="preserve"> </w:t>
      </w:r>
      <w:r>
        <w:t xml:space="preserve">(ch12). In the mill, it is Bintu’s study that stops Hassan’s instinct, with a single word,</w:t>
      </w:r>
      <w:r>
        <w:t xml:space="preserve"> </w:t>
      </w:r>
      <w:r>
        <w:t xml:space="preserve">“</w:t>
      </w:r>
      <w:r>
        <w:t xml:space="preserve">Wait,</w:t>
      </w:r>
      <w:r>
        <w:t xml:space="preserve">”</w:t>
      </w:r>
      <w:r>
        <w:t xml:space="preserve"> </w:t>
      </w:r>
      <w:r>
        <w:t xml:space="preserve">before he goes for the transformer. At Sirawol an old woman shows Hassan the filled-in well his survey cannot see:</w:t>
      </w:r>
      <w:r>
        <w:t xml:space="preserve"> </w:t>
      </w:r>
      <w:r>
        <w:t xml:space="preserve">“</w:t>
      </w:r>
      <w:r>
        <w:t xml:space="preserve">That is why they sent a boy with ears.</w:t>
      </w:r>
      <w:r>
        <w:t xml:space="preserve">”</w:t>
      </w:r>
      <w:r>
        <w:t xml:space="preserve"> </w:t>
      </w:r>
      <w:r>
        <w:t xml:space="preserve">(ch20).</w:t>
      </w:r>
    </w:p>
    <w:p>
      <w:pPr>
        <w:pStyle w:val="BodyText"/>
      </w:pPr>
      <w:r>
        <w:t xml:space="preserve">Proverbs have limits too. When Hassan brings Kadiatou the split between fields and workshops, she gives him a baobab, and he says he needs a number. Her reply sends him elsewhere:</w:t>
      </w:r>
      <w:r>
        <w:t xml:space="preserve"> </w:t>
      </w:r>
      <w:r>
        <w:t xml:space="preserve">“</w:t>
      </w:r>
      <w:r>
        <w:t xml:space="preserve">I am old, not a ledger. Go and ask Fatou.</w:t>
      </w:r>
      <w:r>
        <w:t xml:space="preserve">”</w:t>
      </w:r>
      <w:r>
        <w:t xml:space="preserve"> </w:t>
      </w:r>
      <w:r>
        <w:t xml:space="preserve">(ch22).</w:t>
      </w:r>
    </w:p>
    <w:bookmarkEnd w:id="105"/>
    <w:bookmarkStart w:id="106" w:name="costs-that-stay-paid"/>
    <w:p>
      <w:pPr>
        <w:pStyle w:val="Heading3"/>
      </w:pPr>
      <w:r>
        <w:t xml:space="preserve">Costs that stay paid</w:t>
      </w:r>
    </w:p>
    <w:p>
      <w:pPr>
        <w:pStyle w:val="FirstParagraph"/>
      </w:pPr>
      <w:r>
        <w:t xml:space="preserve">Some losses in this book are never made good. The Sirawol herd boy’s arm</w:t>
      </w:r>
      <w:r>
        <w:t xml:space="preserve"> </w:t>
      </w:r>
      <w:r>
        <w:t xml:space="preserve">“</w:t>
      </w:r>
      <w:r>
        <w:t xml:space="preserve">healed crooked. He herds with it.</w:t>
      </w:r>
      <w:r>
        <w:t xml:space="preserve">”</w:t>
      </w:r>
      <w:r>
        <w:t xml:space="preserve"> </w:t>
      </w:r>
      <w:r>
        <w:t xml:space="preserve">(ch20). The Teranu family sells its bullocks and leaves for the coast after the vote, and does not come back. At Jankero’s condolence his son tells Kadiatou that the hospital</w:t>
      </w:r>
      <w:r>
        <w:t xml:space="preserve"> </w:t>
      </w:r>
      <w:r>
        <w:t xml:space="preserve">“</w:t>
      </w:r>
      <w:r>
        <w:t xml:space="preserve">is as far as it was</w:t>
      </w:r>
      <w:r>
        <w:t xml:space="preserve">”</w:t>
      </w:r>
      <w:r>
        <w:t xml:space="preserve"> </w:t>
      </w:r>
      <w:r>
        <w:t xml:space="preserve">(ch26), and the girl with the water cup is sent past her. Mariam loses a year, and when she asks her grandmother whether the vote was wrong, she gets no answer and says so:</w:t>
      </w:r>
      <w:r>
        <w:t xml:space="preserve"> </w:t>
      </w:r>
      <w:r>
        <w:t xml:space="preserve">“</w:t>
      </w:r>
      <w:r>
        <w:t xml:space="preserve">That isn’t an answer either,</w:t>
      </w:r>
      <w:r>
        <w:t xml:space="preserve">”</w:t>
      </w:r>
      <w:r>
        <w:t xml:space="preserve"> </w:t>
      </w:r>
      <w:r>
        <w:t xml:space="preserve">(ch26).</w:t>
      </w:r>
    </w:p>
    <w:p>
      <w:pPr>
        <w:pStyle w:val="BodyText"/>
      </w:pPr>
      <w:r>
        <w:t xml:space="preserve">Kadiatou concedes what can be conceded. In the year of the price fall, Fatou says,</w:t>
      </w:r>
      <w:r>
        <w:t xml:space="preserve"> </w:t>
      </w:r>
      <w:r>
        <w:t xml:space="preserve">“</w:t>
      </w:r>
      <w:r>
        <w:t xml:space="preserve">Reed would have carried this year,</w:t>
      </w:r>
      <w:r>
        <w:t xml:space="preserve">”</w:t>
      </w:r>
      <w:r>
        <w:t xml:space="preserve"> </w:t>
      </w:r>
      <w:r>
        <w:t xml:space="preserve">(ch26), and Kadiatou says yes. Fifteen years on, Hassan admits the gap between fitters and farmers is still open:</w:t>
      </w:r>
      <w:r>
        <w:t xml:space="preserve"> </w:t>
      </w:r>
      <w:r>
        <w:t xml:space="preserve">“</w:t>
      </w:r>
      <w:r>
        <w:t xml:space="preserve">We have argued about it in council for eight years. We have not solved it.</w:t>
      </w:r>
      <w:r>
        <w:t xml:space="preserve">”</w:t>
      </w:r>
      <w:r>
        <w:t xml:space="preserve"> </w:t>
      </w:r>
      <w:r>
        <w:t xml:space="preserve">(ch28). Even the well’s recovery comes too late for the woman who kept it. She tastes clean water at last, and it is already in another’s keeping:</w:t>
      </w:r>
      <w:r>
        <w:t xml:space="preserve"> </w:t>
      </w:r>
      <w:r>
        <w:t xml:space="preserve">“</w:t>
      </w:r>
      <w:r>
        <w:t xml:space="preserve">The well was kept now by a girl who did not yet know it was hers.</w:t>
      </w:r>
      <w:r>
        <w:t xml:space="preserve">”</w:t>
      </w:r>
      <w:r>
        <w:t xml:space="preserve"> </w:t>
      </w:r>
      <w:r>
        <w:t xml:space="preserve">(ch28).</w:t>
      </w:r>
    </w:p>
    <w:bookmarkEnd w:id="106"/>
    <w:bookmarkStart w:id="107" w:name="the-case-for-the-other-side"/>
    <w:p>
      <w:pPr>
        <w:pStyle w:val="Heading3"/>
      </w:pPr>
      <w:r>
        <w:t xml:space="preserve">The case for the other side</w:t>
      </w:r>
    </w:p>
    <w:p>
      <w:pPr>
        <w:pStyle w:val="FirstParagraph"/>
      </w:pPr>
      <w:r>
        <w:t xml:space="preserve">Dunia takes the plant’s money and lets it fail, and her case against the charities still stands. Years on, her grid reaches the north, and Hawa, who once delivered a child by torchlight, gives her that:</w:t>
      </w:r>
      <w:r>
        <w:t xml:space="preserve"> </w:t>
      </w:r>
      <w:r>
        <w:t xml:space="preserve">“</w:t>
      </w:r>
      <w:r>
        <w:t xml:space="preserve">We have not delivered a child by torchlight in years,</w:t>
      </w:r>
      <w:r>
        <w:t xml:space="preserve">”</w:t>
      </w:r>
      <w:r>
        <w:t xml:space="preserve"> </w:t>
      </w:r>
      <w:r>
        <w:t xml:space="preserve">(ch25). Aisha’s judgement of her is exact and unforgiving:</w:t>
      </w:r>
      <w:r>
        <w:t xml:space="preserve"> </w:t>
      </w:r>
      <w:r>
        <w:t xml:space="preserve">“</w:t>
      </w:r>
      <w:r>
        <w:t xml:space="preserve">She didn’t need it to burn. She needed the money</w:t>
      </w:r>
      <w:r>
        <w:t xml:space="preserve">”</w:t>
      </w:r>
      <w:r>
        <w:t xml:space="preserve"> </w:t>
      </w:r>
      <w:r>
        <w:t xml:space="preserve">(ch9).</w:t>
      </w:r>
    </w:p>
    <w:p>
      <w:pPr>
        <w:pStyle w:val="BodyText"/>
      </w:pPr>
      <w:r>
        <w:t xml:space="preserve">Minister Sulayman has watched community funds fail:</w:t>
      </w:r>
      <w:r>
        <w:t xml:space="preserve"> </w:t>
      </w:r>
      <w:r>
        <w:t xml:space="preserve">“</w:t>
      </w:r>
      <w:r>
        <w:t xml:space="preserve">In nine years I have watched four community funds grow in this Republic,</w:t>
      </w:r>
      <w:r>
        <w:t xml:space="preserve">”</w:t>
      </w:r>
      <w:r>
        <w:t xml:space="preserve"> </w:t>
      </w:r>
      <w:r>
        <w:t xml:space="preserve">(ch17), and two were emptied by the men who ran them. When he says,</w:t>
      </w:r>
      <w:r>
        <w:t xml:space="preserve"> </w:t>
      </w:r>
      <w:r>
        <w:t xml:space="preserve">“</w:t>
      </w:r>
      <w:r>
        <w:t xml:space="preserve">You will forgive me if a ledger on a wall does not settle the matter for me.</w:t>
      </w:r>
      <w:r>
        <w:t xml:space="preserve">”</w:t>
      </w:r>
      <w:r>
        <w:t xml:space="preserve"> </w:t>
      </w:r>
      <w:r>
        <w:t xml:space="preserve">(ch17), the inspector’s two errors suggest he had a point. The boiler seal at Sirawol is enforced under a real rule nineteen years old, by a young inspector who is sorry; Fatou reads it as Sulayman’s move, and the book never proves her right or wrong.</w:t>
      </w:r>
    </w:p>
    <w:p>
      <w:pPr>
        <w:pStyle w:val="BodyText"/>
      </w:pPr>
      <w:r>
        <w:t xml:space="preserve">Reed removes the clause the Union fears and apologises in her own hand. Fatou’s case for the offer comes from hunger: her mother cooking the seed millet in the dark, and the knowledge that the Union is</w:t>
      </w:r>
      <w:r>
        <w:t xml:space="preserve"> </w:t>
      </w:r>
      <w:r>
        <w:t xml:space="preserve">“</w:t>
      </w:r>
      <w:r>
        <w:t xml:space="preserve">one drought from eating our reserves</w:t>
      </w:r>
      <w:r>
        <w:t xml:space="preserve">”</w:t>
      </w:r>
      <w:r>
        <w:t xml:space="preserve"> </w:t>
      </w:r>
      <w:r>
        <w:t xml:space="preserve">(ch24). Demba’s father puts it in six words:</w:t>
      </w:r>
      <w:r>
        <w:t xml:space="preserve"> </w:t>
      </w:r>
      <w:r>
        <w:t xml:space="preserve">“</w:t>
      </w:r>
      <w:r>
        <w:t xml:space="preserve">A hungry man does not eat sovereignty.</w:t>
      </w:r>
      <w:r>
        <w:t xml:space="preserve">”</w:t>
      </w:r>
      <w:r>
        <w:t xml:space="preserve"> </w:t>
      </w:r>
      <w:r>
        <w:t xml:space="preserve">(ch24). Year 8 bears them out.</w:t>
      </w:r>
    </w:p>
    <w:bookmarkEnd w:id="107"/>
    <w:bookmarkEnd w:id="108"/>
    <w:bookmarkStart w:id="121" w:name="objects-and-motifs"/>
    <w:p>
      <w:pPr>
        <w:pStyle w:val="Heading2"/>
      </w:pPr>
      <w:r>
        <w:t xml:space="preserve">Objects and motifs</w:t>
      </w:r>
    </w:p>
    <w:bookmarkStart w:id="109" w:name="the-rope"/>
    <w:p>
      <w:pPr>
        <w:pStyle w:val="Heading3"/>
      </w:pPr>
      <w:r>
        <w:t xml:space="preserve">The rope</w:t>
      </w:r>
    </w:p>
    <w:p>
      <w:pPr>
        <w:pStyle w:val="FirstParagraph"/>
      </w:pPr>
      <w:r>
        <w:t xml:space="preserve">In Part One the rope belongs to whoever holds power. Khresay signs because</w:t>
      </w:r>
      <w:r>
        <w:t xml:space="preserve"> </w:t>
      </w:r>
      <w:r>
        <w:t xml:space="preserve">“</w:t>
      </w:r>
      <w:r>
        <w:t xml:space="preserve">you do not refuse the bucket because you dislike the man holding the rope</w:t>
      </w:r>
      <w:r>
        <w:t xml:space="preserve">”</w:t>
      </w:r>
      <w:r>
        <w:t xml:space="preserve"> </w:t>
      </w:r>
      <w:r>
        <w:t xml:space="preserve">(ch1), and after the fire he tells Adam,</w:t>
      </w:r>
      <w:r>
        <w:t xml:space="preserve"> </w:t>
      </w:r>
      <w:r>
        <w:t xml:space="preserve">“</w:t>
      </w:r>
      <w:r>
        <w:t xml:space="preserve">Evidence is a goat. It goes where the man holding the rope leads it.</w:t>
      </w:r>
      <w:r>
        <w:t xml:space="preserve">”</w:t>
      </w:r>
      <w:r>
        <w:t xml:space="preserve"> </w:t>
      </w:r>
      <w:r>
        <w:t xml:space="preserve">(ch8). In Part Two the rope is work and inheritance. Kadiatou thinks,</w:t>
      </w:r>
      <w:r>
        <w:t xml:space="preserve"> </w:t>
      </w:r>
      <w:r>
        <w:t xml:space="preserve">“</w:t>
      </w:r>
      <w:r>
        <w:t xml:space="preserve">My grandmother put this rope into my hands, and one day I must put it into someone else’s.</w:t>
      </w:r>
      <w:r>
        <w:t xml:space="preserve">”</w:t>
      </w:r>
      <w:r>
        <w:t xml:space="preserve"> </w:t>
      </w:r>
      <w:r>
        <w:t xml:space="preserve">(ch12). Edrisa uses the well rope to set the crown of the road. It becomes a figure for union,</w:t>
      </w:r>
      <w:r>
        <w:t xml:space="preserve"> </w:t>
      </w:r>
      <w:r>
        <w:t xml:space="preserve">“</w:t>
      </w:r>
      <w:r>
        <w:t xml:space="preserve">A rope of four strands is not four ropes.</w:t>
      </w:r>
      <w:r>
        <w:t xml:space="preserve">”</w:t>
      </w:r>
      <w:r>
        <w:t xml:space="preserve"> </w:t>
      </w:r>
      <w:r>
        <w:t xml:space="preserve">(ch20), and at the very end it is shared, Halima’s hands below Kadiatou’s.</w:t>
      </w:r>
    </w:p>
    <w:bookmarkEnd w:id="109"/>
    <w:bookmarkStart w:id="110" w:name="the-well-and-the-bucket"/>
    <w:p>
      <w:pPr>
        <w:pStyle w:val="Heading3"/>
      </w:pPr>
      <w:r>
        <w:t xml:space="preserve">The well and the bucket</w:t>
      </w:r>
    </w:p>
    <w:p>
      <w:pPr>
        <w:pStyle w:val="FirstParagraph"/>
      </w:pPr>
      <w:r>
        <w:t xml:space="preserve">Madina’s well is the thing the plant ignores:</w:t>
      </w:r>
      <w:r>
        <w:t xml:space="preserve"> </w:t>
      </w:r>
      <w:r>
        <w:t xml:space="preserve">“</w:t>
      </w:r>
      <w:r>
        <w:t xml:space="preserve">The well had never been on the drawings.</w:t>
      </w:r>
      <w:r>
        <w:t xml:space="preserve">”</w:t>
      </w:r>
      <w:r>
        <w:t xml:space="preserve"> </w:t>
      </w:r>
      <w:r>
        <w:t xml:space="preserve">(ch3). After the fire it tastes of smoke. Nafawol’s well is the book’s wound, the water Kadiatou knows is harming children and still serves because there is no other. After the taps it becomes a private rite, one bitter bucket each morning for the okra. Dawda’s tester glows red in it. After the channel runs, the water is still bitter, then</w:t>
      </w:r>
      <w:r>
        <w:t xml:space="preserve"> </w:t>
      </w:r>
      <w:r>
        <w:t xml:space="preserve">“</w:t>
      </w:r>
      <w:r>
        <w:t xml:space="preserve">Less.</w:t>
      </w:r>
      <w:r>
        <w:t xml:space="preserve">”</w:t>
      </w:r>
      <w:r>
        <w:t xml:space="preserve"> </w:t>
      </w:r>
      <w:r>
        <w:t xml:space="preserve">(ch26), and in the last chapter the weight is right. Her answer to Reed is a bucket: her grandmother let her draw half of one so that she would learn to keep the well.</w:t>
      </w:r>
    </w:p>
    <w:bookmarkEnd w:id="110"/>
    <w:bookmarkStart w:id="111" w:name="the-cup-of-water"/>
    <w:p>
      <w:pPr>
        <w:pStyle w:val="Heading3"/>
      </w:pPr>
      <w:r>
        <w:t xml:space="preserve">The cup of water</w:t>
      </w:r>
    </w:p>
    <w:p>
      <w:pPr>
        <w:pStyle w:val="FirstParagraph"/>
      </w:pPr>
      <w:r>
        <w:t xml:space="preserve">The novel’s smallest act of care. Ibrahim brings his son water after the fire:</w:t>
      </w:r>
      <w:r>
        <w:t xml:space="preserve"> </w:t>
      </w:r>
      <w:r>
        <w:t xml:space="preserve">“</w:t>
      </w:r>
      <w:r>
        <w:t xml:space="preserve">He filled the cup and put it in his son’s hands and waited until Talib drank. Then he filled it again.</w:t>
      </w:r>
      <w:r>
        <w:t xml:space="preserve">”</w:t>
      </w:r>
      <w:r>
        <w:t xml:space="preserve"> </w:t>
      </w:r>
      <w:r>
        <w:t xml:space="preserve">(ch7). Kadiatou offers the strangers water because a guest is offered water, and the first clean beaker goes</w:t>
      </w:r>
      <w:r>
        <w:t xml:space="preserve"> </w:t>
      </w:r>
      <w:r>
        <w:t xml:space="preserve">“</w:t>
      </w:r>
      <w:r>
        <w:t xml:space="preserve">from hand to hand under the evening sky</w:t>
      </w:r>
      <w:r>
        <w:t xml:space="preserve">”</w:t>
      </w:r>
      <w:r>
        <w:t xml:space="preserve"> </w:t>
      </w:r>
      <w:r>
        <w:t xml:space="preserve">(ch11). Adam carries a cup down the hall to a hoarse old alkalo. Kadiatou’s case against the offer rests on it:</w:t>
      </w:r>
      <w:r>
        <w:t xml:space="preserve"> </w:t>
      </w:r>
      <w:r>
        <w:t xml:space="preserve">“</w:t>
      </w:r>
      <w:r>
        <w:t xml:space="preserve">I have been the one who hands over the cup</w:t>
      </w:r>
      <w:r>
        <w:t xml:space="preserve">”</w:t>
      </w:r>
      <w:r>
        <w:t xml:space="preserve"> </w:t>
      </w:r>
      <w:r>
        <w:t xml:space="preserve">(ch24). After the vote, a cup is withheld from her at a funeral, and Fatou gives her the bottle on the lorry home. Hawa, on the ward, repeats her father’s gesture for a frightened student.</w:t>
      </w:r>
    </w:p>
    <w:bookmarkEnd w:id="111"/>
    <w:bookmarkStart w:id="112" w:name="the-warp-thread-and-the-loom"/>
    <w:p>
      <w:pPr>
        <w:pStyle w:val="Heading3"/>
      </w:pPr>
      <w:r>
        <w:t xml:space="preserve">The warp thread and the loom</w:t>
      </w:r>
    </w:p>
    <w:p>
      <w:pPr>
        <w:pStyle w:val="FirstParagraph"/>
      </w:pPr>
      <w:r>
        <w:t xml:space="preserve">Talib’s broken thread hangs on his small loom through all of Part One while he chases the machine. Ibrahim’s rule,</w:t>
      </w:r>
      <w:r>
        <w:t xml:space="preserve"> </w:t>
      </w:r>
      <w:r>
        <w:t xml:space="preserve">“</w:t>
      </w:r>
      <w:r>
        <w:t xml:space="preserve">It asks only for your hands.</w:t>
      </w:r>
      <w:r>
        <w:t xml:space="preserve">”</w:t>
      </w:r>
      <w:r>
        <w:t xml:space="preserve"> </w:t>
      </w:r>
      <w:r>
        <w:t xml:space="preserve">(ch1), waits for him. When he ties the thread in chapter 9,</w:t>
      </w:r>
      <w:r>
        <w:t xml:space="preserve"> </w:t>
      </w:r>
      <w:r>
        <w:t xml:space="preserve">“</w:t>
      </w:r>
      <w:r>
        <w:t xml:space="preserve">and tested it, and it held</w:t>
      </w:r>
      <w:r>
        <w:t xml:space="preserve">”</w:t>
      </w:r>
      <w:r>
        <w:t xml:space="preserve"> </w:t>
      </w:r>
      <w:r>
        <w:t xml:space="preserve">(ch9), the book’s first part closes. In Nafawol Bakary’s idle loom marks the bad years, and it starts again when the soil comes back. Kadiatou, asked by Hassan what to do if Sirawol does not trust him, finds the slack place in her basket and weaves it again. In chapter 27 Talib finishes his father’s last length, his hand</w:t>
      </w:r>
      <w:r>
        <w:t xml:space="preserve"> </w:t>
      </w:r>
      <w:r>
        <w:t xml:space="preserve">“</w:t>
      </w:r>
      <w:r>
        <w:t xml:space="preserve">a little to one side of the mark</w:t>
      </w:r>
      <w:r>
        <w:t xml:space="preserve">”</w:t>
      </w:r>
      <w:r>
        <w:t xml:space="preserve"> </w:t>
      </w:r>
      <w:r>
        <w:t xml:space="preserve">(ch27), and his sister tells him his edges wander.</w:t>
      </w:r>
    </w:p>
    <w:bookmarkEnd w:id="112"/>
    <w:bookmarkStart w:id="113" w:name="glass"/>
    <w:p>
      <w:pPr>
        <w:pStyle w:val="Heading3"/>
      </w:pPr>
      <w:r>
        <w:t xml:space="preserve">Glass</w:t>
      </w:r>
    </w:p>
    <w:p>
      <w:pPr>
        <w:pStyle w:val="FirstParagraph"/>
      </w:pPr>
      <w:r>
        <w:t xml:space="preserve">Khresay warns at the start that glass breaks, and the plant is called the Glass House for its panels and its sealed hub. For Talib the tablet’s glass</w:t>
      </w:r>
      <w:r>
        <w:t xml:space="preserve"> </w:t>
      </w:r>
      <w:r>
        <w:t xml:space="preserve">“</w:t>
      </w:r>
      <w:r>
        <w:t xml:space="preserve">felt like a passport</w:t>
      </w:r>
      <w:r>
        <w:t xml:space="preserve">”</w:t>
      </w:r>
      <w:r>
        <w:t xml:space="preserve"> </w:t>
      </w:r>
      <w:r>
        <w:t xml:space="preserve">(ch3). After the fire he throws a shard at the last screen, and Adam carries another piece home and keeps it in a drawer, where</w:t>
      </w:r>
      <w:r>
        <w:t xml:space="preserve"> </w:t>
      </w:r>
      <w:r>
        <w:t xml:space="preserve">“</w:t>
      </w:r>
      <w:r>
        <w:t xml:space="preserve">Its edges would bite into his palm.</w:t>
      </w:r>
      <w:r>
        <w:t xml:space="preserve">”</w:t>
      </w:r>
      <w:r>
        <w:t xml:space="preserve"> </w:t>
      </w:r>
      <w:r>
        <w:t xml:space="preserve">(ch9). In Part Two glass changes use: the first water from the demonstrator falls into a glass beaker, and the people of Nafawol pass it round and drink.</w:t>
      </w:r>
    </w:p>
    <w:bookmarkEnd w:id="113"/>
    <w:bookmarkStart w:id="114" w:name="the-ledger-and-the-wall"/>
    <w:p>
      <w:pPr>
        <w:pStyle w:val="Heading3"/>
      </w:pPr>
      <w:r>
        <w:t xml:space="preserve">The ledger and the wall</w:t>
      </w:r>
    </w:p>
    <w:p>
      <w:pPr>
        <w:pStyle w:val="FirstParagraph"/>
      </w:pPr>
      <w:r>
        <w:t xml:space="preserve">Aisha’s exercise book, begun on Khresay’s advice to</w:t>
      </w:r>
      <w:r>
        <w:t xml:space="preserve"> </w:t>
      </w:r>
      <w:r>
        <w:t xml:space="preserve">“</w:t>
      </w:r>
      <w:r>
        <w:t xml:space="preserve">Keep a copy somewhere they cannot reach.</w:t>
      </w:r>
      <w:r>
        <w:t xml:space="preserve">”</w:t>
      </w:r>
      <w:r>
        <w:t xml:space="preserve"> </w:t>
      </w:r>
      <w:r>
        <w:t xml:space="preserve">(ch5), is the first ledger in the book and the last object handed across the border. In Nafawol the ledger goes public, posted on the wall every Friday, and it records wrongs as well as sums: the culvert with</w:t>
      </w:r>
      <w:r>
        <w:t xml:space="preserve"> </w:t>
      </w:r>
      <w:r>
        <w:t xml:space="preserve">“</w:t>
      </w:r>
      <w:r>
        <w:t xml:space="preserve">two lines in her ledger, one for building it and one for building it again</w:t>
      </w:r>
      <w:r>
        <w:t xml:space="preserve">”</w:t>
      </w:r>
      <w:r>
        <w:t xml:space="preserve"> </w:t>
      </w:r>
      <w:r>
        <w:t xml:space="preserve">(ch16), and a space left for a name. Proxima’s papers go up beside it, and Adam’s salary draws the biggest crowd. The wall’s danger is named after Reed arrives:</w:t>
      </w:r>
      <w:r>
        <w:t xml:space="preserve"> </w:t>
      </w:r>
      <w:r>
        <w:t xml:space="preserve">“</w:t>
      </w:r>
      <w:r>
        <w:t xml:space="preserve">They had made themselves impossible to rob quietly.</w:t>
      </w:r>
      <w:r>
        <w:t xml:space="preserve">”</w:t>
      </w:r>
      <w:r>
        <w:t xml:space="preserve"> </w:t>
      </w:r>
      <w:r>
        <w:t xml:space="preserve">and</w:t>
      </w:r>
      <w:r>
        <w:t xml:space="preserve"> </w:t>
      </w:r>
      <w:r>
        <w:t xml:space="preserve">“</w:t>
      </w:r>
      <w:r>
        <w:t xml:space="preserve">They had also made themselves very easy to study.</w:t>
      </w:r>
      <w:r>
        <w:t xml:space="preserve">”</w:t>
      </w:r>
      <w:r>
        <w:t xml:space="preserve"> </w:t>
      </w:r>
      <w:r>
        <w:t xml:space="preserve">(ch23). At the end it travels, as a photograph from another country.</w:t>
      </w:r>
    </w:p>
    <w:bookmarkEnd w:id="114"/>
    <w:bookmarkStart w:id="115" w:name="the-stones-white-and-black"/>
    <w:p>
      <w:pPr>
        <w:pStyle w:val="Heading3"/>
      </w:pPr>
      <w:r>
        <w:t xml:space="preserve">The stones, white and black</w:t>
      </w:r>
    </w:p>
    <w:p>
      <w:pPr>
        <w:pStyle w:val="FirstParagraph"/>
      </w:pPr>
      <w:r>
        <w:t xml:space="preserve">Stones are labour first: the culvert, the road, the stone lines the old men build for grandchildren they will not see. Then they are the vote,</w:t>
      </w:r>
      <w:r>
        <w:t xml:space="preserve"> </w:t>
      </w:r>
      <w:r>
        <w:t xml:space="preserve">“</w:t>
      </w:r>
      <w:r>
        <w:t xml:space="preserve">a smooth white river stone and a rough black ironstone</w:t>
      </w:r>
      <w:r>
        <w:t xml:space="preserve">”</w:t>
      </w:r>
      <w:r>
        <w:t xml:space="preserve"> </w:t>
      </w:r>
      <w:r>
        <w:t xml:space="preserve">(ch25), dropped one at a time so that nobody’s hand can be watched. Ten white stones lie on Musa’s table at the end. The founders have none, which is why Fatou crosses the square at dawn to tell Kadiatou hers would have been white, and why, years later, she has still</w:t>
      </w:r>
      <w:r>
        <w:t xml:space="preserve"> </w:t>
      </w:r>
      <w:r>
        <w:t xml:space="preserve">“</w:t>
      </w:r>
      <w:r>
        <w:t xml:space="preserve">never changed her stone</w:t>
      </w:r>
      <w:r>
        <w:t xml:space="preserve">”</w:t>
      </w:r>
      <w:r>
        <w:t xml:space="preserve"> </w:t>
      </w:r>
      <w:r>
        <w:t xml:space="preserve">(ch28). In Year 10 the stone lines hold the rain</w:t>
      </w:r>
      <w:r>
        <w:t xml:space="preserve"> </w:t>
      </w:r>
      <w:r>
        <w:t xml:space="preserve">“</w:t>
      </w:r>
      <w:r>
        <w:t xml:space="preserve">and passed it on, one to the next</w:t>
      </w:r>
      <w:r>
        <w:t xml:space="preserve">”</w:t>
      </w:r>
      <w:r>
        <w:t xml:space="preserve"> </w:t>
      </w:r>
      <w:r>
        <w:t xml:space="preserve">(ch26), and the channel runs.</w:t>
      </w:r>
    </w:p>
    <w:bookmarkEnd w:id="115"/>
    <w:bookmarkStart w:id="116" w:name="the-key"/>
    <w:p>
      <w:pPr>
        <w:pStyle w:val="Heading3"/>
      </w:pPr>
      <w:r>
        <w:t xml:space="preserve">The key</w:t>
      </w:r>
    </w:p>
    <w:p>
      <w:pPr>
        <w:pStyle w:val="FirstParagraph"/>
      </w:pPr>
      <w:r>
        <w:t xml:space="preserve">The key moves from Adam’s promise to hand over</w:t>
      </w:r>
      <w:r>
        <w:t xml:space="preserve"> </w:t>
      </w:r>
      <w:r>
        <w:t xml:space="preserve">“</w:t>
      </w:r>
      <w:r>
        <w:t xml:space="preserve">the keys</w:t>
      </w:r>
      <w:r>
        <w:t xml:space="preserve">”</w:t>
      </w:r>
      <w:r>
        <w:t xml:space="preserve"> </w:t>
      </w:r>
      <w:r>
        <w:t xml:space="preserve">in Bakoro, to a black plastic token in Fatou’s purse, to Proxima’s second copy returned as a receipt, and to Kadiatou’s</w:t>
      </w:r>
      <w:r>
        <w:t xml:space="preserve"> </w:t>
      </w:r>
      <w:r>
        <w:t xml:space="preserve">“</w:t>
      </w:r>
      <w:r>
        <w:t xml:space="preserve">gate key in another man’s hand</w:t>
      </w:r>
      <w:r>
        <w:t xml:space="preserve">”</w:t>
      </w:r>
      <w:r>
        <w:t xml:space="preserve"> </w:t>
      </w:r>
      <w:r>
        <w:t xml:space="preserve">(ch24), the image she takes from village to village before the vote.</w:t>
      </w:r>
    </w:p>
    <w:bookmarkEnd w:id="116"/>
    <w:bookmarkStart w:id="117" w:name="the-lamp-on-the-causeway"/>
    <w:p>
      <w:pPr>
        <w:pStyle w:val="Heading3"/>
      </w:pPr>
      <w:r>
        <w:t xml:space="preserve">The lamp on the causeway</w:t>
      </w:r>
    </w:p>
    <w:p>
      <w:pPr>
        <w:pStyle w:val="FirstParagraph"/>
      </w:pPr>
      <w:r>
        <w:t xml:space="preserve">On his last night Adam’s vehicle dies on the causeway over the old channel, and a young woman from a road crew comes with a lamp, opens the panel and finds a loose connector. Adam is asked to hold the light, and he does it exactly:</w:t>
      </w:r>
      <w:r>
        <w:t xml:space="preserve"> </w:t>
      </w:r>
      <w:r>
        <w:t xml:space="preserve">“</w:t>
      </w:r>
      <w:r>
        <w:t xml:space="preserve">He held it where she told him to and did not let it move</w:t>
      </w:r>
      <w:r>
        <w:t xml:space="preserve">”</w:t>
      </w:r>
      <w:r>
        <w:t xml:space="preserve"> </w:t>
      </w:r>
      <w:r>
        <w:t xml:space="preserve">(ch26). In Part One he was the man who touched a screen and made every bulb come on. Here he is a helper, and the woman who fixes his machine never asks his name. He drives on watching the mirror.</w:t>
      </w:r>
    </w:p>
    <w:bookmarkEnd w:id="117"/>
    <w:bookmarkStart w:id="118" w:name="the-harvesters-curve"/>
    <w:p>
      <w:pPr>
        <w:pStyle w:val="Heading3"/>
      </w:pPr>
      <w:r>
        <w:t xml:space="preserve">The harvester’s curve</w:t>
      </w:r>
    </w:p>
    <w:p>
      <w:pPr>
        <w:pStyle w:val="FirstParagraph"/>
      </w:pPr>
      <w:r>
        <w:t xml:space="preserve">In Part One a flat line was good news that Adam ignored: the pressure on Aisha’s intake was flat for a week. In Part Two the harvester settles a little under seventy per cent of its design, and Dr Arramata posts the curve in the square, where</w:t>
      </w:r>
      <w:r>
        <w:t xml:space="preserve"> </w:t>
      </w:r>
      <w:r>
        <w:t xml:space="preserve">“</w:t>
      </w:r>
      <w:r>
        <w:t xml:space="preserve">It ran as flat as a dry riverbed.</w:t>
      </w:r>
      <w:r>
        <w:t xml:space="preserve">”</w:t>
      </w:r>
      <w:r>
        <w:t xml:space="preserve"> </w:t>
      </w:r>
      <w:r>
        <w:t xml:space="preserve">(ch16). Her response is the book’s model of honest engineering:</w:t>
      </w:r>
      <w:r>
        <w:t xml:space="preserve"> </w:t>
      </w:r>
      <w:r>
        <w:t xml:space="preserve">“</w:t>
      </w:r>
      <w:r>
        <w:t xml:space="preserve">We stop asking it to. We plan around it.</w:t>
      </w:r>
      <w:r>
        <w:t xml:space="preserve">”</w:t>
      </w:r>
      <w:r>
        <w:t xml:space="preserve"> </w:t>
      </w:r>
      <w:r>
        <w:t xml:space="preserve">(ch16). The borehole’s depth goes up on the wall beside it every Friday. Reed uses the curve against the Union, and Adam confirms it in front of everyone. By Year 15 the harvester runs only in the hot months, and</w:t>
      </w:r>
      <w:r>
        <w:t xml:space="preserve"> </w:t>
      </w:r>
      <w:r>
        <w:t xml:space="preserve">“</w:t>
      </w:r>
      <w:r>
        <w:t xml:space="preserve">the borehole’s line on the wall had stopped going down</w:t>
      </w:r>
      <w:r>
        <w:t xml:space="preserve">”</w:t>
      </w:r>
      <w:r>
        <w:t xml:space="preserve"> </w:t>
      </w:r>
      <w:r>
        <w:t xml:space="preserve">(ch28).</w:t>
      </w:r>
    </w:p>
    <w:bookmarkEnd w:id="118"/>
    <w:bookmarkStart w:id="119" w:name="dust"/>
    <w:p>
      <w:pPr>
        <w:pStyle w:val="Heading3"/>
      </w:pPr>
      <w:r>
        <w:t xml:space="preserve">Dust</w:t>
      </w:r>
    </w:p>
    <w:p>
      <w:pPr>
        <w:pStyle w:val="FirstParagraph"/>
      </w:pPr>
      <w:r>
        <w:t xml:space="preserve">Dust is the first thing Talib tastes and the thing Adam’s design shuts out. Aisha proves it is wet salt and clay, and that his filters do not get dirty:</w:t>
      </w:r>
      <w:r>
        <w:t xml:space="preserve"> </w:t>
      </w:r>
      <w:r>
        <w:t xml:space="preserve">“</w:t>
      </w:r>
      <w:r>
        <w:t xml:space="preserve">They choke.</w:t>
      </w:r>
      <w:r>
        <w:t xml:space="preserve">”</w:t>
      </w:r>
      <w:r>
        <w:t xml:space="preserve"> </w:t>
      </w:r>
      <w:r>
        <w:t xml:space="preserve">(ch3). The bridge carries the dust across ten years and a border. Ousman’s comparison sets it against living soil,</w:t>
      </w:r>
      <w:r>
        <w:t xml:space="preserve"> </w:t>
      </w:r>
      <w:r>
        <w:t xml:space="preserve">“</w:t>
      </w:r>
      <w:r>
        <w:t xml:space="preserve">In one palm, the old dead dust.</w:t>
      </w:r>
      <w:r>
        <w:t xml:space="preserve">”</w:t>
      </w:r>
      <w:r>
        <w:t xml:space="preserve"> </w:t>
      </w:r>
      <w:r>
        <w:t xml:space="preserve">(ch12), and the green belt changes how it arrives:</w:t>
      </w:r>
      <w:r>
        <w:t xml:space="preserve"> </w:t>
      </w:r>
      <w:r>
        <w:t xml:space="preserve">“</w:t>
      </w:r>
      <w:r>
        <w:t xml:space="preserve">It met green first.</w:t>
      </w:r>
      <w:r>
        <w:t xml:space="preserve">”</w:t>
      </w:r>
      <w:r>
        <w:t xml:space="preserve"> </w:t>
      </w:r>
      <w:r>
        <w:t xml:space="preserve">(ch12). It never goes away. At Sirawol, as the raw cotton leaves on another man’s truck,</w:t>
      </w:r>
      <w:r>
        <w:t xml:space="preserve"> </w:t>
      </w:r>
      <w:r>
        <w:t xml:space="preserve">“</w:t>
      </w:r>
      <w:r>
        <w:t xml:space="preserve">The dust came back over them both.</w:t>
      </w:r>
      <w:r>
        <w:t xml:space="preserve">”</w:t>
      </w:r>
      <w:r>
        <w:t xml:space="preserve"> </w:t>
      </w:r>
      <w:r>
        <w:t xml:space="preserve">(ch20).</w:t>
      </w:r>
    </w:p>
    <w:bookmarkEnd w:id="119"/>
    <w:bookmarkStart w:id="120" w:name="songs"/>
    <w:p>
      <w:pPr>
        <w:pStyle w:val="Heading3"/>
      </w:pPr>
      <w:r>
        <w:t xml:space="preserve">Songs</w:t>
      </w:r>
    </w:p>
    <w:p>
      <w:pPr>
        <w:pStyle w:val="FirstParagraph"/>
      </w:pPr>
      <w:r>
        <w:t xml:space="preserve">The kora player’s four songs, bought with millet, carry Part One’s family story. Ibrahim has stopped singing when the book opens. He hums the second song when Talib returns to the loom, sings it in chapter 27, and loses a line near the end of a verse; Talib supplies it without looking up. In Nafawol the road songs die when the culvert is broken. Griots sing the record: Balla’s Wagadu, the griot at Demba’s wedding singing the night on the rise above the quarry, and the Talawol griot who sings the ten years and</w:t>
      </w:r>
      <w:r>
        <w:t xml:space="preserve"> </w:t>
      </w:r>
      <w:r>
        <w:t xml:space="preserve">“</w:t>
      </w:r>
      <w:r>
        <w:t xml:space="preserve">left out nobody who had carried a stone</w:t>
      </w:r>
      <w:r>
        <w:t xml:space="preserve">”</w:t>
      </w:r>
      <w:r>
        <w:t xml:space="preserve"> </w:t>
      </w:r>
      <w:r>
        <w:t xml:space="preserve">(ch26). Where the ledger keeps sums, he names each person by a deed: Kadiatou by the rope, Isatou by her list, Edrisa by the first stone of the road.</w:t>
      </w:r>
    </w:p>
    <w:bookmarkEnd w:id="120"/>
    <w:bookmarkEnd w:id="121"/>
    <w:bookmarkStart w:id="122" w:name="echoes-between-the-two-parts"/>
    <w:p>
      <w:pPr>
        <w:pStyle w:val="Heading2"/>
      </w:pPr>
      <w:r>
        <w:t xml:space="preserve">Echoes between the two parts</w:t>
      </w:r>
    </w:p>
    <w:p>
      <w:pPr>
        <w:numPr>
          <w:ilvl w:val="0"/>
          <w:numId w:val="1044"/>
        </w:numPr>
        <w:pStyle w:val="Compact"/>
      </w:pPr>
      <w:r>
        <w:rPr>
          <w:bCs/>
          <w:b/>
        </w:rPr>
        <w:t xml:space="preserve">The mend.</w:t>
      </w:r>
      <w:r>
        <w:t xml:space="preserve"> </w:t>
      </w:r>
      <w:r>
        <w:t xml:space="preserve">“</w:t>
      </w:r>
      <w:r>
        <w:t xml:space="preserve">A thing you are not allowed to mend is not yours</w:t>
      </w:r>
      <w:r>
        <w:t xml:space="preserve">”</w:t>
      </w:r>
      <w:r>
        <w:t xml:space="preserve"> </w:t>
      </w:r>
      <w:r>
        <w:t xml:space="preserve">(ch2).</w:t>
      </w:r>
      <w:r>
        <w:t xml:space="preserve"> </w:t>
      </w:r>
      <w:r>
        <w:t xml:space="preserve">“</w:t>
      </w:r>
      <w:r>
        <w:t xml:space="preserve">Nafawol might build from them, mend from them and copy them</w:t>
      </w:r>
      <w:r>
        <w:t xml:space="preserve">”</w:t>
      </w:r>
      <w:r>
        <w:t xml:space="preserve"> </w:t>
      </w:r>
      <w:r>
        <w:t xml:space="preserve">(ch11). The smith’s warning becomes a clause in the contract.</w:t>
      </w:r>
    </w:p>
    <w:p>
      <w:pPr>
        <w:numPr>
          <w:ilvl w:val="0"/>
          <w:numId w:val="1044"/>
        </w:numPr>
        <w:pStyle w:val="Compact"/>
      </w:pPr>
      <w:r>
        <w:rPr>
          <w:bCs/>
          <w:b/>
        </w:rPr>
        <w:t xml:space="preserve">The keys.</w:t>
      </w:r>
      <w:r>
        <w:t xml:space="preserve"> </w:t>
      </w:r>
      <w:r>
        <w:t xml:space="preserve">“</w:t>
      </w:r>
      <w:r>
        <w:t xml:space="preserve">prove its efficiency and hand you the keys</w:t>
      </w:r>
      <w:r>
        <w:t xml:space="preserve">”</w:t>
      </w:r>
      <w:r>
        <w:t xml:space="preserve"> </w:t>
      </w:r>
      <w:r>
        <w:t xml:space="preserve">(ch1).</w:t>
      </w:r>
      <w:r>
        <w:t xml:space="preserve"> </w:t>
      </w:r>
      <w:r>
        <w:t xml:space="preserve">“</w:t>
      </w:r>
      <w:r>
        <w:t xml:space="preserve">It was always ours. This is only the receipt.</w:t>
      </w:r>
      <w:r>
        <w:t xml:space="preserve">”</w:t>
      </w:r>
      <w:r>
        <w:t xml:space="preserve"> </w:t>
      </w:r>
      <w:r>
        <w:t xml:space="preserve">(ch26). A promise made to a ministry ends as a formality acknowledged by a village.</w:t>
      </w:r>
    </w:p>
    <w:p>
      <w:pPr>
        <w:numPr>
          <w:ilvl w:val="0"/>
          <w:numId w:val="1044"/>
        </w:numPr>
        <w:pStyle w:val="Compact"/>
      </w:pPr>
      <w:r>
        <w:rPr>
          <w:bCs/>
          <w:b/>
        </w:rPr>
        <w:t xml:space="preserve">The signature.</w:t>
      </w:r>
      <w:r>
        <w:t xml:space="preserve"> </w:t>
      </w:r>
      <w:r>
        <w:t xml:space="preserve">“</w:t>
      </w:r>
      <w:r>
        <w:t xml:space="preserve">A signature tells you who held the pen</w:t>
      </w:r>
      <w:r>
        <w:t xml:space="preserve">”</w:t>
      </w:r>
      <w:r>
        <w:t xml:space="preserve"> </w:t>
      </w:r>
      <w:r>
        <w:t xml:space="preserve">(ch2).</w:t>
      </w:r>
      <w:r>
        <w:t xml:space="preserve"> </w:t>
      </w:r>
      <w:r>
        <w:t xml:space="preserve">“</w:t>
      </w:r>
      <w:r>
        <w:t xml:space="preserve">without three names on it, and that the three must come from three different households</w:t>
      </w:r>
      <w:r>
        <w:t xml:space="preserve">”</w:t>
      </w:r>
      <w:r>
        <w:t xml:space="preserve"> </w:t>
      </w:r>
      <w:r>
        <w:t xml:space="preserve">(ch16). One man’s pen gives way to three households.</w:t>
      </w:r>
    </w:p>
    <w:p>
      <w:pPr>
        <w:numPr>
          <w:ilvl w:val="0"/>
          <w:numId w:val="1044"/>
        </w:numPr>
        <w:pStyle w:val="Compact"/>
      </w:pPr>
      <w:r>
        <w:rPr>
          <w:bCs/>
          <w:b/>
        </w:rPr>
        <w:t xml:space="preserve">Whose rope.</w:t>
      </w:r>
      <w:r>
        <w:t xml:space="preserve"> </w:t>
      </w:r>
      <w:r>
        <w:t xml:space="preserve">“</w:t>
      </w:r>
      <w:r>
        <w:t xml:space="preserve">Then we will see whose rope it was.</w:t>
      </w:r>
      <w:r>
        <w:t xml:space="preserve">”</w:t>
      </w:r>
      <w:r>
        <w:t xml:space="preserve"> </w:t>
      </w:r>
      <w:r>
        <w:t xml:space="preserve">(ch1).</w:t>
      </w:r>
      <w:r>
        <w:t xml:space="preserve"> </w:t>
      </w:r>
      <w:r>
        <w:t xml:space="preserve">“</w:t>
      </w:r>
      <w:r>
        <w:t xml:space="preserve">With whose hand on the key</w:t>
      </w:r>
      <w:r>
        <w:t xml:space="preserve">”</w:t>
      </w:r>
      <w:r>
        <w:t xml:space="preserve"> </w:t>
      </w:r>
      <w:r>
        <w:t xml:space="preserve">(ch23). Khresay waits to learn the answer; Kadiatou demands it before anything is signed.</w:t>
      </w:r>
    </w:p>
    <w:p>
      <w:pPr>
        <w:numPr>
          <w:ilvl w:val="0"/>
          <w:numId w:val="1044"/>
        </w:numPr>
        <w:pStyle w:val="Compact"/>
      </w:pPr>
      <w:r>
        <w:rPr>
          <w:bCs/>
          <w:b/>
        </w:rPr>
        <w:t xml:space="preserve">Evidence and the ledger.</w:t>
      </w:r>
      <w:r>
        <w:t xml:space="preserve"> </w:t>
      </w:r>
      <w:r>
        <w:t xml:space="preserve">“</w:t>
      </w:r>
      <w:r>
        <w:t xml:space="preserve">Evidence is a goat. It goes where the man holding the rope leads it.</w:t>
      </w:r>
      <w:r>
        <w:t xml:space="preserve">”</w:t>
      </w:r>
      <w:r>
        <w:t xml:space="preserve"> </w:t>
      </w:r>
      <w:r>
        <w:t xml:space="preserve">(ch8).</w:t>
      </w:r>
      <w:r>
        <w:t xml:space="preserve"> </w:t>
      </w:r>
      <w:r>
        <w:t xml:space="preserve">“</w:t>
      </w:r>
      <w:r>
        <w:t xml:space="preserve">The ledger doesn’t care who your friends are</w:t>
      </w:r>
      <w:r>
        <w:t xml:space="preserve">”</w:t>
      </w:r>
      <w:r>
        <w:t xml:space="preserve"> </w:t>
      </w:r>
      <w:r>
        <w:t xml:space="preserve">(ch18). Evidence that could be led becomes a record nobody can lead.</w:t>
      </w:r>
    </w:p>
    <w:p>
      <w:pPr>
        <w:numPr>
          <w:ilvl w:val="0"/>
          <w:numId w:val="1044"/>
        </w:numPr>
        <w:pStyle w:val="Compact"/>
      </w:pPr>
      <w:r>
        <w:rPr>
          <w:bCs/>
          <w:b/>
        </w:rPr>
        <w:t xml:space="preserve">Following the data.</w:t>
      </w:r>
      <w:r>
        <w:t xml:space="preserve"> </w:t>
      </w:r>
      <w:r>
        <w:t xml:space="preserve">“</w:t>
      </w:r>
      <w:r>
        <w:t xml:space="preserve">People usually stop when it starts pointing at someone.</w:t>
      </w:r>
      <w:r>
        <w:t xml:space="preserve">”</w:t>
      </w:r>
      <w:r>
        <w:t xml:space="preserve"> </w:t>
      </w:r>
      <w:r>
        <w:t xml:space="preserve">(ch6).</w:t>
      </w:r>
      <w:r>
        <w:t xml:space="preserve"> </w:t>
      </w:r>
      <w:r>
        <w:t xml:space="preserve">“</w:t>
      </w:r>
      <w:r>
        <w:t xml:space="preserve">Then write mine under it, as the one who asked for the rule.</w:t>
      </w:r>
      <w:r>
        <w:t xml:space="preserve">”</w:t>
      </w:r>
      <w:r>
        <w:t xml:space="preserve"> </w:t>
      </w:r>
      <w:r>
        <w:t xml:space="preserve">(ch21). Mamadou keeps going when the figures point at his own grandson.</w:t>
      </w:r>
    </w:p>
    <w:p>
      <w:pPr>
        <w:numPr>
          <w:ilvl w:val="0"/>
          <w:numId w:val="1044"/>
        </w:numPr>
        <w:pStyle w:val="Compact"/>
      </w:pPr>
      <w:r>
        <w:rPr>
          <w:bCs/>
          <w:b/>
        </w:rPr>
        <w:t xml:space="preserve">Noise.</w:t>
      </w:r>
      <w:r>
        <w:t xml:space="preserve"> </w:t>
      </w:r>
      <w:r>
        <w:t xml:space="preserve">“</w:t>
      </w:r>
      <w:r>
        <w:t xml:space="preserve">Complex systems have noise in them. This is noise.</w:t>
      </w:r>
      <w:r>
        <w:t xml:space="preserve">”</w:t>
      </w:r>
      <w:r>
        <w:t xml:space="preserve"> </w:t>
      </w:r>
      <w:r>
        <w:t xml:space="preserve">(ch6).</w:t>
      </w:r>
      <w:r>
        <w:t xml:space="preserve"> </w:t>
      </w:r>
      <w:r>
        <w:t xml:space="preserve">“</w:t>
      </w:r>
      <w:r>
        <w:t xml:space="preserve">I told him he had misread them, and I kept the machine running.</w:t>
      </w:r>
      <w:r>
        <w:t xml:space="preserve">”</w:t>
      </w:r>
      <w:r>
        <w:t xml:space="preserve"> </w:t>
      </w:r>
      <w:r>
        <w:t xml:space="preserve">(ch16). The excuse becomes a confession, made in front of the committee.</w:t>
      </w:r>
    </w:p>
    <w:p>
      <w:pPr>
        <w:numPr>
          <w:ilvl w:val="0"/>
          <w:numId w:val="1044"/>
        </w:numPr>
        <w:pStyle w:val="Compact"/>
      </w:pPr>
      <w:r>
        <w:rPr>
          <w:bCs/>
          <w:b/>
        </w:rPr>
        <w:t xml:space="preserve">Hands.</w:t>
      </w:r>
      <w:r>
        <w:t xml:space="preserve"> </w:t>
      </w:r>
      <w:r>
        <w:t xml:space="preserve">“</w:t>
      </w:r>
      <w:r>
        <w:t xml:space="preserve">You don’t fix things by feel or by hand</w:t>
      </w:r>
      <w:r>
        <w:t xml:space="preserve">”</w:t>
      </w:r>
      <w:r>
        <w:t xml:space="preserve"> </w:t>
      </w:r>
      <w:r>
        <w:t xml:space="preserve">(ch3).</w:t>
      </w:r>
      <w:r>
        <w:t xml:space="preserve"> </w:t>
      </w:r>
      <w:r>
        <w:t xml:space="preserve">“</w:t>
      </w:r>
      <w:r>
        <w:t xml:space="preserve">I taught him to trust mine over his own hands.</w:t>
      </w:r>
      <w:r>
        <w:t xml:space="preserve">”</w:t>
      </w:r>
      <w:r>
        <w:t xml:space="preserve"> </w:t>
      </w:r>
      <w:r>
        <w:t xml:space="preserve">(ch26). Adam’s lesson to Talib comes back as regret.</w:t>
      </w:r>
    </w:p>
    <w:p>
      <w:pPr>
        <w:numPr>
          <w:ilvl w:val="0"/>
          <w:numId w:val="1044"/>
        </w:numPr>
        <w:pStyle w:val="Compact"/>
      </w:pPr>
      <w:r>
        <w:rPr>
          <w:bCs/>
          <w:b/>
        </w:rPr>
        <w:t xml:space="preserve">The light held still.</w:t>
      </w:r>
      <w:r>
        <w:t xml:space="preserve"> </w:t>
      </w:r>
      <w:r>
        <w:t xml:space="preserve">“</w:t>
      </w:r>
      <w:r>
        <w:t xml:space="preserve">She held the beam where the Major told her to hold it</w:t>
      </w:r>
      <w:r>
        <w:t xml:space="preserve">”</w:t>
      </w:r>
      <w:r>
        <w:t xml:space="preserve"> </w:t>
      </w:r>
      <w:r>
        <w:t xml:space="preserve">(ch4).</w:t>
      </w:r>
      <w:r>
        <w:t xml:space="preserve"> </w:t>
      </w:r>
      <w:r>
        <w:t xml:space="preserve">“</w:t>
      </w:r>
      <w:r>
        <w:t xml:space="preserve">He held it where she told him to and did not let it move</w:t>
      </w:r>
      <w:r>
        <w:t xml:space="preserve">”</w:t>
      </w:r>
      <w:r>
        <w:t xml:space="preserve"> </w:t>
      </w:r>
      <w:r>
        <w:t xml:space="preserve">(ch26). The man who ran the plant now holds the light for someone else.</w:t>
      </w:r>
    </w:p>
    <w:p>
      <w:pPr>
        <w:numPr>
          <w:ilvl w:val="0"/>
          <w:numId w:val="1044"/>
        </w:numPr>
        <w:pStyle w:val="Compact"/>
      </w:pPr>
      <w:r>
        <w:rPr>
          <w:bCs/>
          <w:b/>
        </w:rPr>
        <w:t xml:space="preserve">The connector.</w:t>
      </w:r>
      <w:r>
        <w:t xml:space="preserve"> </w:t>
      </w:r>
      <w:r>
        <w:t xml:space="preserve">“</w:t>
      </w:r>
      <w:r>
        <w:t xml:space="preserve">a connector had been seated by hand and not quite home</w:t>
      </w:r>
      <w:r>
        <w:t xml:space="preserve">”</w:t>
      </w:r>
      <w:r>
        <w:t xml:space="preserve"> </w:t>
      </w:r>
      <w:r>
        <w:t xml:space="preserve">(ch3).</w:t>
      </w:r>
      <w:r>
        <w:t xml:space="preserve"> </w:t>
      </w:r>
      <w:r>
        <w:t xml:space="preserve">“</w:t>
      </w:r>
      <w:r>
        <w:t xml:space="preserve">The road shakes them loose. They all do it.</w:t>
      </w:r>
      <w:r>
        <w:t xml:space="preserve">”</w:t>
      </w:r>
      <w:r>
        <w:t xml:space="preserve"> </w:t>
      </w:r>
      <w:r>
        <w:t xml:space="preserve">(ch26). The same small fault, fixed by an expert in one and by a stranger with a twist of wire in the other.</w:t>
      </w:r>
    </w:p>
    <w:p>
      <w:pPr>
        <w:numPr>
          <w:ilvl w:val="0"/>
          <w:numId w:val="1044"/>
        </w:numPr>
        <w:pStyle w:val="Compact"/>
      </w:pPr>
      <w:r>
        <w:rPr>
          <w:bCs/>
          <w:b/>
        </w:rPr>
        <w:t xml:space="preserve">The cup.</w:t>
      </w:r>
      <w:r>
        <w:t xml:space="preserve"> </w:t>
      </w:r>
      <w:r>
        <w:t xml:space="preserve">“</w:t>
      </w:r>
      <w:r>
        <w:t xml:space="preserve">He filled the cup and put it in his son’s hands and waited until Talib drank.</w:t>
      </w:r>
      <w:r>
        <w:t xml:space="preserve">”</w:t>
      </w:r>
      <w:r>
        <w:t xml:space="preserve"> </w:t>
      </w:r>
      <w:r>
        <w:t xml:space="preserve">(ch7).</w:t>
      </w:r>
      <w:r>
        <w:t xml:space="preserve"> </w:t>
      </w:r>
      <w:r>
        <w:t xml:space="preserve">“</w:t>
      </w:r>
      <w:r>
        <w:t xml:space="preserve">Hawa filled a cup at the water cooler and put it in her hands, and waited until she drank, and filled it again.</w:t>
      </w:r>
      <w:r>
        <w:t xml:space="preserve">”</w:t>
      </w:r>
      <w:r>
        <w:t xml:space="preserve"> </w:t>
      </w:r>
      <w:r>
        <w:t xml:space="preserve">(ch27). The father’s care passes to his daughter and outward to a stranger.</w:t>
      </w:r>
    </w:p>
    <w:p>
      <w:pPr>
        <w:numPr>
          <w:ilvl w:val="0"/>
          <w:numId w:val="1044"/>
        </w:numPr>
        <w:pStyle w:val="Compact"/>
      </w:pPr>
      <w:r>
        <w:rPr>
          <w:bCs/>
          <w:b/>
        </w:rPr>
        <w:t xml:space="preserve">Three layers.</w:t>
      </w:r>
      <w:r>
        <w:t xml:space="preserve"> </w:t>
      </w:r>
      <w:r>
        <w:t xml:space="preserve">“</w:t>
      </w:r>
      <w:r>
        <w:t xml:space="preserve">Coarse sisal fibre for the big particles.</w:t>
      </w:r>
      <w:r>
        <w:t xml:space="preserve">”</w:t>
      </w:r>
      <w:r>
        <w:t xml:space="preserve"> </w:t>
      </w:r>
      <w:r>
        <w:t xml:space="preserve">(ch3).</w:t>
      </w:r>
      <w:r>
        <w:t xml:space="preserve"> </w:t>
      </w:r>
      <w:r>
        <w:t xml:space="preserve">“</w:t>
      </w:r>
      <w:r>
        <w:t xml:space="preserve">Sisal, charcoal, grass. He laughed.</w:t>
      </w:r>
      <w:r>
        <w:t xml:space="preserve">”</w:t>
      </w:r>
      <w:r>
        <w:t xml:space="preserve"> </w:t>
      </w:r>
      <w:r>
        <w:t xml:space="preserve">(ch28). The pre-filter thrown on a scrapheap returns as Bintu’s purifier, given away free.</w:t>
      </w:r>
    </w:p>
    <w:p>
      <w:pPr>
        <w:numPr>
          <w:ilvl w:val="0"/>
          <w:numId w:val="1044"/>
        </w:numPr>
        <w:pStyle w:val="Compact"/>
      </w:pPr>
      <w:r>
        <w:rPr>
          <w:bCs/>
          <w:b/>
        </w:rPr>
        <w:t xml:space="preserve">Ribbons.</w:t>
      </w:r>
      <w:r>
        <w:t xml:space="preserve"> </w:t>
      </w:r>
      <w:r>
        <w:t xml:space="preserve">“</w:t>
      </w:r>
      <w:r>
        <w:t xml:space="preserve">Each one had a ribbon cut, and a photograph</w:t>
      </w:r>
      <w:r>
        <w:t xml:space="preserve">”</w:t>
      </w:r>
      <w:r>
        <w:t xml:space="preserve"> </w:t>
      </w:r>
      <w:r>
        <w:t xml:space="preserve">(ch8).</w:t>
      </w:r>
      <w:r>
        <w:t xml:space="preserve"> </w:t>
      </w:r>
      <w:r>
        <w:t xml:space="preserve">“</w:t>
      </w:r>
      <w:r>
        <w:t xml:space="preserve">Kadiatou refused to open it the way visiting officials did, with a ribbon and a speech.</w:t>
      </w:r>
      <w:r>
        <w:t xml:space="preserve">”</w:t>
      </w:r>
      <w:r>
        <w:t xml:space="preserve"> </w:t>
      </w:r>
      <w:r>
        <w:t xml:space="preserve">(ch19). The ceremony Dunia mocks is replaced by seed in a child’s palm.</w:t>
      </w:r>
    </w:p>
    <w:p>
      <w:pPr>
        <w:numPr>
          <w:ilvl w:val="0"/>
          <w:numId w:val="1044"/>
        </w:numPr>
        <w:pStyle w:val="Compact"/>
      </w:pPr>
      <w:r>
        <w:rPr>
          <w:bCs/>
          <w:b/>
        </w:rPr>
        <w:t xml:space="preserve">Wagadu.</w:t>
      </w:r>
      <w:r>
        <w:t xml:space="preserve"> </w:t>
      </w:r>
      <w:r>
        <w:t xml:space="preserve">“</w:t>
      </w:r>
      <w:r>
        <w:t xml:space="preserve">Only that it was always found by the people who had lost it.</w:t>
      </w:r>
      <w:r>
        <w:t xml:space="preserve">”</w:t>
      </w:r>
      <w:r>
        <w:t xml:space="preserve"> </w:t>
      </w:r>
      <w:r>
        <w:t xml:space="preserve">(ch8).</w:t>
      </w:r>
      <w:r>
        <w:t xml:space="preserve"> </w:t>
      </w:r>
      <w:r>
        <w:t xml:space="preserve">“</w:t>
      </w:r>
      <w:r>
        <w:t xml:space="preserve">Dispersed. Everyone in this room is what Wagadu turned into.</w:t>
      </w:r>
      <w:r>
        <w:t xml:space="preserve">”</w:t>
      </w:r>
      <w:r>
        <w:t xml:space="preserve"> </w:t>
      </w:r>
      <w:r>
        <w:t xml:space="preserve">(ch19). A griot’s riddle becomes a claim about who is in the room.</w:t>
      </w:r>
    </w:p>
    <w:p>
      <w:pPr>
        <w:numPr>
          <w:ilvl w:val="0"/>
          <w:numId w:val="1044"/>
        </w:numPr>
        <w:pStyle w:val="Compact"/>
      </w:pPr>
      <w:r>
        <w:rPr>
          <w:bCs/>
          <w:b/>
        </w:rPr>
        <w:t xml:space="preserve">Student.</w:t>
      </w:r>
      <w:r>
        <w:t xml:space="preserve"> </w:t>
      </w:r>
      <w:r>
        <w:t xml:space="preserve">“</w:t>
      </w:r>
      <w:r>
        <w:t xml:space="preserve">Talib,</w:t>
      </w:r>
      <w:r>
        <w:t xml:space="preserve">”</w:t>
      </w:r>
      <w:r>
        <w:t xml:space="preserve"> </w:t>
      </w:r>
      <w:r>
        <w:t xml:space="preserve">he said.</w:t>
      </w:r>
      <w:r>
        <w:t xml:space="preserve"> </w:t>
      </w:r>
      <w:r>
        <w:t xml:space="preserve">“</w:t>
      </w:r>
      <w:r>
        <w:t xml:space="preserve">It means student.</w:t>
      </w:r>
      <w:r>
        <w:t xml:space="preserve">”</w:t>
      </w:r>
      <w:r>
        <w:t xml:space="preserve"> </w:t>
      </w:r>
      <w:r>
        <w:t xml:space="preserve">(ch3).</w:t>
      </w:r>
      <w:r>
        <w:t xml:space="preserve"> </w:t>
      </w:r>
      <w:r>
        <w:t xml:space="preserve">“</w:t>
      </w:r>
      <w:r>
        <w:t xml:space="preserve">Only that it meant student.</w:t>
      </w:r>
      <w:r>
        <w:t xml:space="preserve">”</w:t>
      </w:r>
      <w:r>
        <w:t xml:space="preserve"> </w:t>
      </w:r>
      <w:r>
        <w:t xml:space="preserve">(ch28). The name Adam pretended not to know is the one thing the visitor gives away.</w:t>
      </w:r>
    </w:p>
    <w:bookmarkEnd w:id="122"/>
    <w:bookmarkStart w:id="128" w:name="questions-for-discussion"/>
    <w:p>
      <w:pPr>
        <w:pStyle w:val="Heading2"/>
      </w:pPr>
      <w:r>
        <w:t xml:space="preserve">Questions for discussion</w:t>
      </w:r>
    </w:p>
    <w:p>
      <w:pPr>
        <w:pStyle w:val="FirstParagraph"/>
      </w:pPr>
      <w:r>
        <w:t xml:space="preserve">There are more questions here than one evening needs. Choose two or three from each group, and let the ones that start an argument run.</w:t>
      </w:r>
    </w:p>
    <w:bookmarkStart w:id="123" w:name="part-one"/>
    <w:p>
      <w:pPr>
        <w:pStyle w:val="Heading3"/>
      </w:pPr>
      <w:r>
        <w:t xml:space="preserve">Part One</w:t>
      </w:r>
    </w:p>
    <w:p>
      <w:pPr>
        <w:numPr>
          <w:ilvl w:val="0"/>
          <w:numId w:val="1045"/>
        </w:numPr>
        <w:pStyle w:val="Compact"/>
      </w:pPr>
      <w:r>
        <w:t xml:space="preserve">At the meeting tree Adam turns his shoulder to Samba and accepts Mustapha’s signature. Given what he knew that afternoon, what else could he have done, and what would it have cost?</w:t>
      </w:r>
    </w:p>
    <w:p>
      <w:pPr>
        <w:numPr>
          <w:ilvl w:val="0"/>
          <w:numId w:val="1045"/>
        </w:numPr>
        <w:pStyle w:val="Compact"/>
      </w:pPr>
      <w:r>
        <w:t xml:space="preserve">The narrator lets us hear Mustapha’s reasons for taking the envelope. How far do you hold him responsible for what follows?</w:t>
      </w:r>
    </w:p>
    <w:p>
      <w:pPr>
        <w:numPr>
          <w:ilvl w:val="0"/>
          <w:numId w:val="1045"/>
        </w:numPr>
        <w:pStyle w:val="Compact"/>
      </w:pPr>
      <w:r>
        <w:t xml:space="preserve">Adam ends Aisha’s trial and calls the result inconclusive, though her intake ran cooler all week. Why do you think he does it?</w:t>
      </w:r>
    </w:p>
    <w:p>
      <w:pPr>
        <w:numPr>
          <w:ilvl w:val="0"/>
          <w:numId w:val="1045"/>
        </w:numPr>
        <w:pStyle w:val="Compact"/>
      </w:pPr>
      <w:r>
        <w:t xml:space="preserve">Aisha sends Dunia’s letter back and says,</w:t>
      </w:r>
      <w:r>
        <w:t xml:space="preserve"> </w:t>
      </w:r>
      <w:r>
        <w:t xml:space="preserve">“</w:t>
      </w:r>
      <w:r>
        <w:t xml:space="preserve">I would have been good at the job. That was what frightened me.</w:t>
      </w:r>
      <w:r>
        <w:t xml:space="preserve">”</w:t>
      </w:r>
      <w:r>
        <w:t xml:space="preserve"> </w:t>
      </w:r>
      <w:r>
        <w:t xml:space="preserve">(ch9). What do you make of her reason?</w:t>
      </w:r>
    </w:p>
    <w:p>
      <w:pPr>
        <w:numPr>
          <w:ilvl w:val="0"/>
          <w:numId w:val="1045"/>
        </w:numPr>
        <w:pStyle w:val="Compact"/>
      </w:pPr>
      <w:r>
        <w:t xml:space="preserve">Talib re-ties the warp thread at the end of Part One. Is this a defeat, a homecoming or something else?</w:t>
      </w:r>
    </w:p>
    <w:bookmarkEnd w:id="123"/>
    <w:bookmarkStart w:id="124" w:name="part-two"/>
    <w:p>
      <w:pPr>
        <w:pStyle w:val="Heading3"/>
      </w:pPr>
      <w:r>
        <w:t xml:space="preserve">Part Two</w:t>
      </w:r>
    </w:p>
    <w:p>
      <w:pPr>
        <w:numPr>
          <w:ilvl w:val="0"/>
          <w:numId w:val="1046"/>
        </w:numPr>
        <w:pStyle w:val="Compact"/>
      </w:pPr>
      <w:r>
        <w:t xml:space="preserve">Dr Arramata says she chose Adam for</w:t>
      </w:r>
      <w:r>
        <w:t xml:space="preserve"> </w:t>
      </w:r>
      <w:r>
        <w:t xml:space="preserve">“</w:t>
      </w:r>
      <w:r>
        <w:t xml:space="preserve">a specific education</w:t>
      </w:r>
      <w:r>
        <w:t xml:space="preserve">”</w:t>
      </w:r>
      <w:r>
        <w:t xml:space="preserve"> </w:t>
      </w:r>
      <w:r>
        <w:t xml:space="preserve">(ch11). Does Part Two persuade you that someone who has failed is better placed to help?</w:t>
      </w:r>
    </w:p>
    <w:p>
      <w:pPr>
        <w:numPr>
          <w:ilvl w:val="0"/>
          <w:numId w:val="1046"/>
        </w:numPr>
        <w:pStyle w:val="Compact"/>
      </w:pPr>
      <w:r>
        <w:t xml:space="preserve">Why do you think the book gives so much room to Fatou’s correction of her own entry in the ledger?</w:t>
      </w:r>
    </w:p>
    <w:p>
      <w:pPr>
        <w:numPr>
          <w:ilvl w:val="0"/>
          <w:numId w:val="1046"/>
        </w:numPr>
        <w:pStyle w:val="Compact"/>
      </w:pPr>
      <w:r>
        <w:t xml:space="preserve">Isatou keeps the osusu pot outside the Fund and strikes two young wives off her list. Was she right?</w:t>
      </w:r>
    </w:p>
    <w:p>
      <w:pPr>
        <w:numPr>
          <w:ilvl w:val="0"/>
          <w:numId w:val="1046"/>
        </w:numPr>
        <w:pStyle w:val="Compact"/>
      </w:pPr>
      <w:r>
        <w:t xml:space="preserve">Mamadou’s rule catches his own grandson. How did you respond to Lamin, and to Mamadou?</w:t>
      </w:r>
    </w:p>
    <w:p>
      <w:pPr>
        <w:numPr>
          <w:ilvl w:val="0"/>
          <w:numId w:val="1046"/>
        </w:numPr>
        <w:pStyle w:val="Compact"/>
      </w:pPr>
      <w:r>
        <w:t xml:space="preserve">The book never confirms who arranged the boiler inspection at Sirawol. How did you read it, and does it matter?</w:t>
      </w:r>
    </w:p>
    <w:bookmarkEnd w:id="124"/>
    <w:bookmarkStart w:id="125" w:name="the-vote"/>
    <w:p>
      <w:pPr>
        <w:pStyle w:val="Heading3"/>
      </w:pPr>
      <w:r>
        <w:t xml:space="preserve">The vote</w:t>
      </w:r>
    </w:p>
    <w:p>
      <w:pPr>
        <w:numPr>
          <w:ilvl w:val="0"/>
          <w:numId w:val="1047"/>
        </w:numPr>
        <w:pStyle w:val="Compact"/>
      </w:pPr>
      <w:r>
        <w:t xml:space="preserve">Which argument for TransGlobal’s offer did you find strongest, and which against it?</w:t>
      </w:r>
    </w:p>
    <w:p>
      <w:pPr>
        <w:numPr>
          <w:ilvl w:val="0"/>
          <w:numId w:val="1047"/>
        </w:numPr>
        <w:pStyle w:val="Compact"/>
      </w:pPr>
      <w:r>
        <w:t xml:space="preserve">Reed removes the perpetuity clause and writes that she would rather lose than win with an appendix. Did that change your view of the offer, or of her?</w:t>
      </w:r>
    </w:p>
    <w:p>
      <w:pPr>
        <w:numPr>
          <w:ilvl w:val="0"/>
          <w:numId w:val="1047"/>
        </w:numPr>
        <w:pStyle w:val="Compact"/>
      </w:pPr>
      <w:r>
        <w:t xml:space="preserve">Isatou asks</w:t>
      </w:r>
      <w:r>
        <w:t xml:space="preserve"> </w:t>
      </w:r>
      <w:r>
        <w:t xml:space="preserve">“</w:t>
      </w:r>
      <w:r>
        <w:t xml:space="preserve">Into whose hand?</w:t>
      </w:r>
      <w:r>
        <w:t xml:space="preserve">”</w:t>
      </w:r>
      <w:r>
        <w:t xml:space="preserve"> </w:t>
      </w:r>
      <w:r>
        <w:t xml:space="preserve">and then declines to carry her question to Talawol with Kadiatou. Why might she refuse?</w:t>
      </w:r>
    </w:p>
    <w:p>
      <w:pPr>
        <w:numPr>
          <w:ilvl w:val="0"/>
          <w:numId w:val="1047"/>
        </w:numPr>
        <w:pStyle w:val="Compact"/>
      </w:pPr>
      <w:r>
        <w:t xml:space="preserve">Founders do not vote, yet Fatou tells Kadiatou at dawn which stone she would have chosen. Why does she tell her?</w:t>
      </w:r>
    </w:p>
    <w:p>
      <w:pPr>
        <w:numPr>
          <w:ilvl w:val="0"/>
          <w:numId w:val="1047"/>
        </w:numPr>
        <w:pStyle w:val="Compact"/>
      </w:pPr>
      <w:r>
        <w:t xml:space="preserve">If you had held the two stones in Year 7, which would you have dropped? Would you drop the same one in Year 8?</w:t>
      </w:r>
    </w:p>
    <w:bookmarkEnd w:id="125"/>
    <w:bookmarkStart w:id="126" w:name="the-ending"/>
    <w:p>
      <w:pPr>
        <w:pStyle w:val="Heading3"/>
      </w:pPr>
      <w:r>
        <w:t xml:space="preserve">The ending</w:t>
      </w:r>
    </w:p>
    <w:p>
      <w:pPr>
        <w:numPr>
          <w:ilvl w:val="0"/>
          <w:numId w:val="1048"/>
        </w:numPr>
        <w:pStyle w:val="Compact"/>
      </w:pPr>
      <w:r>
        <w:t xml:space="preserve">Adam leaves before the feast ends, and on the causeway a stranger mends his vehicle without asking his name. What did you take from that scene?</w:t>
      </w:r>
    </w:p>
    <w:p>
      <w:pPr>
        <w:numPr>
          <w:ilvl w:val="0"/>
          <w:numId w:val="1048"/>
        </w:numPr>
        <w:pStyle w:val="Compact"/>
      </w:pPr>
      <w:r>
        <w:t xml:space="preserve">In the last chapter the man with the notebook is never named. Why might the book leave him unnamed?</w:t>
      </w:r>
    </w:p>
    <w:p>
      <w:pPr>
        <w:numPr>
          <w:ilvl w:val="0"/>
          <w:numId w:val="1048"/>
        </w:numPr>
        <w:pStyle w:val="Compact"/>
      </w:pPr>
      <w:r>
        <w:t xml:space="preserve">The old well recovers only in Year 15, and Halima cannot see what the fuss is about. How did you feel about where the book leaves Kadiatou?</w:t>
      </w:r>
    </w:p>
    <w:p>
      <w:pPr>
        <w:numPr>
          <w:ilvl w:val="0"/>
          <w:numId w:val="1048"/>
        </w:numPr>
        <w:pStyle w:val="Compact"/>
      </w:pPr>
      <w:r>
        <w:t xml:space="preserve">The Coda returns to Wagadu and a broken promise. How does it change your reading of the last chapter?</w:t>
      </w:r>
    </w:p>
    <w:bookmarkEnd w:id="126"/>
    <w:bookmarkStart w:id="127" w:name="the-whole-book"/>
    <w:p>
      <w:pPr>
        <w:pStyle w:val="Heading3"/>
      </w:pPr>
      <w:r>
        <w:t xml:space="preserve">The whole book</w:t>
      </w:r>
    </w:p>
    <w:p>
      <w:pPr>
        <w:numPr>
          <w:ilvl w:val="0"/>
          <w:numId w:val="1049"/>
        </w:numPr>
        <w:pStyle w:val="Compact"/>
      </w:pPr>
      <w:r>
        <w:t xml:space="preserve">Part One is told largely through officials and the plant’s staff; Part Two mostly through the village. How did that shift change your sympathies?</w:t>
      </w:r>
    </w:p>
    <w:p>
      <w:pPr>
        <w:numPr>
          <w:ilvl w:val="0"/>
          <w:numId w:val="1049"/>
        </w:numPr>
        <w:pStyle w:val="Compact"/>
      </w:pPr>
      <w:r>
        <w:t xml:space="preserve">Many of the largest moments are small ones: a cup, a bowl returned at Tobaski, a line in a ledger. Which small moment stayed with you?</w:t>
      </w:r>
    </w:p>
    <w:p>
      <w:pPr>
        <w:numPr>
          <w:ilvl w:val="0"/>
          <w:numId w:val="1049"/>
        </w:numPr>
        <w:pStyle w:val="Compact"/>
      </w:pPr>
      <w:r>
        <w:t xml:space="preserve">Is the Senebian Economic Union a success at the end? What would count as failure?</w:t>
      </w:r>
    </w:p>
    <w:bookmarkEnd w:id="127"/>
    <w:bookmarkEnd w:id="128"/>
    <w:bookmarkStart w:id="129" w:name="if-you-enjoyed-this-book"/>
    <w:p>
      <w:pPr>
        <w:pStyle w:val="Heading2"/>
      </w:pPr>
      <w:r>
        <w:t xml:space="preserve">If you enjoyed this book</w:t>
      </w:r>
    </w:p>
    <w:p>
      <w:pPr>
        <w:pStyle w:val="FirstParagraph"/>
      </w:pPr>
      <w:r>
        <w:t xml:space="preserve">Ten novels that ask some of the same questions about land, water, money and who decides.</w:t>
      </w:r>
    </w:p>
    <w:p>
      <w:pPr>
        <w:numPr>
          <w:ilvl w:val="0"/>
          <w:numId w:val="1050"/>
        </w:numPr>
        <w:pStyle w:val="Compact"/>
      </w:pPr>
      <w:r>
        <w:rPr>
          <w:bCs/>
          <w:b/>
        </w:rPr>
        <w:t xml:space="preserve">When Rain Clouds Gather, Bessie Head.</w:t>
      </w:r>
      <w:r>
        <w:t xml:space="preserve"> </w:t>
      </w:r>
      <w:r>
        <w:t xml:space="preserve">A refugee and an English agricultural expert join the people of a Botswana village to farm cooperatively through drought, with village women at the centre of the work.</w:t>
      </w:r>
    </w:p>
    <w:p>
      <w:pPr>
        <w:numPr>
          <w:ilvl w:val="0"/>
          <w:numId w:val="1050"/>
        </w:numPr>
        <w:pStyle w:val="Compact"/>
      </w:pPr>
      <w:r>
        <w:rPr>
          <w:bCs/>
          <w:b/>
        </w:rPr>
        <w:t xml:space="preserve">How Beautiful We Were, Imbolo Mbue.</w:t>
      </w:r>
      <w:r>
        <w:t xml:space="preserve"> </w:t>
      </w:r>
      <w:r>
        <w:t xml:space="preserve">A village poisoned by an American oil company resists for decades, told by several voices across generations, and counts what resistance costs.</w:t>
      </w:r>
    </w:p>
    <w:p>
      <w:pPr>
        <w:numPr>
          <w:ilvl w:val="0"/>
          <w:numId w:val="1050"/>
        </w:numPr>
        <w:pStyle w:val="Compact"/>
      </w:pPr>
      <w:r>
        <w:rPr>
          <w:bCs/>
          <w:b/>
        </w:rPr>
        <w:t xml:space="preserve">The Poisonwood Bible, Barbara Kingsolver.</w:t>
      </w:r>
      <w:r>
        <w:t xml:space="preserve"> </w:t>
      </w:r>
      <w:r>
        <w:t xml:space="preserve">An American missionary family in Congo plants a garden the wrong way against the advice of the woman who works for them, and a village later holds a vote with pebbles in bowls.</w:t>
      </w:r>
    </w:p>
    <w:p>
      <w:pPr>
        <w:numPr>
          <w:ilvl w:val="0"/>
          <w:numId w:val="1050"/>
        </w:numPr>
        <w:pStyle w:val="Compact"/>
      </w:pPr>
      <w:r>
        <w:rPr>
          <w:bCs/>
          <w:b/>
        </w:rPr>
        <w:t xml:space="preserve">The Hungry Tide, Amitav Ghosh.</w:t>
      </w:r>
      <w:r>
        <w:t xml:space="preserve"> </w:t>
      </w:r>
      <w:r>
        <w:t xml:space="preserve">In the Sundarbans a visiting scientist and a fisherman who cannot read share a boat, and the novel weighs what each knows about water and who pays for conservation.</w:t>
      </w:r>
    </w:p>
    <w:p>
      <w:pPr>
        <w:numPr>
          <w:ilvl w:val="0"/>
          <w:numId w:val="1050"/>
        </w:numPr>
        <w:pStyle w:val="Compact"/>
      </w:pPr>
      <w:r>
        <w:rPr>
          <w:bCs/>
          <w:b/>
        </w:rPr>
        <w:t xml:space="preserve">Petals of Blood, Ngũgĩ wa Thiong’o.</w:t>
      </w:r>
      <w:r>
        <w:t xml:space="preserve"> </w:t>
      </w:r>
      <w:r>
        <w:t xml:space="preserve">A drought-struck Kenyan village walks to the city for help, and then a new highway brings banks, loans and businesses that take the land from the people who stayed.</w:t>
      </w:r>
    </w:p>
    <w:p>
      <w:pPr>
        <w:numPr>
          <w:ilvl w:val="0"/>
          <w:numId w:val="1050"/>
        </w:numPr>
        <w:pStyle w:val="Compact"/>
      </w:pPr>
      <w:r>
        <w:rPr>
          <w:bCs/>
          <w:b/>
        </w:rPr>
        <w:t xml:space="preserve">God’s Bits of Wood, Ousmane Sembène.</w:t>
      </w:r>
      <w:r>
        <w:t xml:space="preserve"> </w:t>
      </w:r>
      <w:r>
        <w:t xml:space="preserve">The 1947–48 strike on the Dakar–Niger railway, in which the women who feed the strikers become its strength, and the long refusal costs every household.</w:t>
      </w:r>
    </w:p>
    <w:p>
      <w:pPr>
        <w:numPr>
          <w:ilvl w:val="0"/>
          <w:numId w:val="1050"/>
        </w:numPr>
        <w:pStyle w:val="Compact"/>
      </w:pPr>
      <w:r>
        <w:rPr>
          <w:bCs/>
          <w:b/>
        </w:rPr>
        <w:t xml:space="preserve">The Old Drift, Namwali Serpell.</w:t>
      </w:r>
      <w:r>
        <w:t xml:space="preserve"> </w:t>
      </w:r>
      <w:r>
        <w:t xml:space="preserve">Three families in Zambia across a century, from colonial engineering at Victoria Falls and the Kariba dam to a near future of tiny machines, with a sharp eye on who outside projects serve.</w:t>
      </w:r>
    </w:p>
    <w:p>
      <w:pPr>
        <w:numPr>
          <w:ilvl w:val="0"/>
          <w:numId w:val="1050"/>
        </w:numPr>
        <w:pStyle w:val="Compact"/>
      </w:pPr>
      <w:r>
        <w:rPr>
          <w:bCs/>
          <w:b/>
        </w:rPr>
        <w:t xml:space="preserve">The Dispossessed, Ursula K. Le Guin.</w:t>
      </w:r>
      <w:r>
        <w:t xml:space="preserve"> </w:t>
      </w:r>
      <w:r>
        <w:t xml:space="preserve">A physicist from a society without property travels to a world built on it, and the novel asks how a commons keeps its decisions from settling into a few hands.</w:t>
      </w:r>
    </w:p>
    <w:p>
      <w:pPr>
        <w:numPr>
          <w:ilvl w:val="0"/>
          <w:numId w:val="1050"/>
        </w:numPr>
        <w:pStyle w:val="Compact"/>
      </w:pPr>
      <w:r>
        <w:rPr>
          <w:bCs/>
          <w:b/>
        </w:rPr>
        <w:t xml:space="preserve">Glory, NoViolet Bulawayo.</w:t>
      </w:r>
      <w:r>
        <w:t xml:space="preserve"> </w:t>
      </w:r>
      <w:r>
        <w:t xml:space="preserve">An animal fable of a long-ruling leader’s fall and the promises of the regime that follows, alert to how power performs for the cameras.</w:t>
      </w:r>
    </w:p>
    <w:p>
      <w:pPr>
        <w:numPr>
          <w:ilvl w:val="0"/>
          <w:numId w:val="1050"/>
        </w:numPr>
        <w:pStyle w:val="Compact"/>
      </w:pPr>
      <w:r>
        <w:rPr>
          <w:bCs/>
          <w:b/>
        </w:rPr>
        <w:t xml:space="preserve">The Good Earth, Pearl S. Buck.</w:t>
      </w:r>
      <w:r>
        <w:t xml:space="preserve"> </w:t>
      </w:r>
      <w:r>
        <w:t xml:space="preserve">A Chinese farmer survives famine and comes to hold the land as his only security, a hunger memory close to Fatou’s.</w:t>
      </w:r>
    </w:p>
    <w:bookmarkEnd w:id="129"/>
    <w:bookmarkStart w:id="130" w:name="about-the-author"/>
    <w:p>
      <w:pPr>
        <w:pStyle w:val="Heading2"/>
      </w:pPr>
      <w:r>
        <w:t xml:space="preserve">About the author</w:t>
      </w:r>
    </w:p>
    <w:p>
      <w:pPr>
        <w:pStyle w:val="FirstParagraph"/>
      </w:pPr>
      <w:r>
        <w:t xml:space="preserve">M.J. Hydara holds a degree in philosophy and lives in the United Kingdom, having lived in Sierra Leone, The Gambia and Senegal. Readers who know The Gambia and Senegal will recognise a good deal of Senebia’s daily life, from the alkalo and the seyfo to attaya in three rounds and the feasts of Koriteh and Tobaski.</w:t>
      </w:r>
    </w:p>
    <w:bookmarkEnd w:id="1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Songs of Dust and Water: A Reader’s Companion</dc:title>
  <dc:creator/>
  <cp:keywords/>
  <dcterms:created xsi:type="dcterms:W3CDTF">2026-10-15T13:15:48Z</dcterms:created>
  <dcterms:modified xsi:type="dcterms:W3CDTF">2026-10-15T13:15:48Z</dcterms:modified>
</cp:coreProperties>
</file>

<file path=docProps/custom.xml><?xml version="1.0" encoding="utf-8"?>
<Properties xmlns="http://schemas.openxmlformats.org/officeDocument/2006/custom-properties" xmlns:vt="http://schemas.openxmlformats.org/officeDocument/2006/docPropsVTypes"/>
</file>